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148E6" w14:textId="1B4ACC42" w:rsidR="00B2785D" w:rsidRDefault="00B2785D" w:rsidP="00E23D94">
      <w:pPr>
        <w:rPr>
          <w:rFonts w:ascii="Times New Roman" w:hAnsi="Times New Roman" w:cs="Times New Roman"/>
          <w:sz w:val="24"/>
          <w:szCs w:val="24"/>
          <w:u w:val="single"/>
        </w:rPr>
      </w:pPr>
      <w:r>
        <w:rPr>
          <w:noProof/>
        </w:rPr>
        <w:drawing>
          <wp:inline distT="0" distB="0" distL="0" distR="0" wp14:anchorId="45D6A7A0" wp14:editId="5D3B3E79">
            <wp:extent cx="5943600" cy="2493010"/>
            <wp:effectExtent l="0" t="0" r="0" b="2540"/>
            <wp:docPr id="960272283" name="Picture 1" descr="A group of people standing in front of fl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72283" name="Picture 1" descr="A group of people standing in front of flag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493010"/>
                    </a:xfrm>
                    <a:prstGeom prst="rect">
                      <a:avLst/>
                    </a:prstGeom>
                    <a:noFill/>
                    <a:ln>
                      <a:noFill/>
                    </a:ln>
                  </pic:spPr>
                </pic:pic>
              </a:graphicData>
            </a:graphic>
          </wp:inline>
        </w:drawing>
      </w:r>
    </w:p>
    <w:p w14:paraId="41005D06" w14:textId="0D107BDE" w:rsidR="00E23D94" w:rsidRPr="00E23D94" w:rsidRDefault="00E23D94" w:rsidP="00B2785D">
      <w:pPr>
        <w:jc w:val="center"/>
        <w:rPr>
          <w:rFonts w:ascii="Times New Roman" w:hAnsi="Times New Roman" w:cs="Times New Roman"/>
          <w:b/>
          <w:bCs/>
          <w:sz w:val="24"/>
          <w:szCs w:val="24"/>
        </w:rPr>
      </w:pPr>
      <w:r w:rsidRPr="00E23D94">
        <w:rPr>
          <w:rFonts w:ascii="Times New Roman" w:hAnsi="Times New Roman" w:cs="Times New Roman"/>
          <w:b/>
          <w:bCs/>
          <w:sz w:val="24"/>
          <w:szCs w:val="24"/>
        </w:rPr>
        <w:t>Indo-Pacific Economic Framework for Prosperity Agreement</w:t>
      </w:r>
      <w:r w:rsidRPr="00B2785D">
        <w:rPr>
          <w:rFonts w:ascii="Times New Roman" w:hAnsi="Times New Roman" w:cs="Times New Roman"/>
          <w:b/>
          <w:bCs/>
          <w:sz w:val="24"/>
          <w:szCs w:val="24"/>
        </w:rPr>
        <w:t xml:space="preserve">, </w:t>
      </w:r>
      <w:r w:rsidRPr="00E23D94">
        <w:rPr>
          <w:rFonts w:ascii="Times New Roman" w:hAnsi="Times New Roman" w:cs="Times New Roman"/>
          <w:b/>
          <w:bCs/>
          <w:sz w:val="24"/>
          <w:szCs w:val="24"/>
        </w:rPr>
        <w:t>Relating to a Fair Economy</w:t>
      </w:r>
    </w:p>
    <w:p w14:paraId="45FD8353" w14:textId="12922E8C" w:rsidR="00E23D94" w:rsidRPr="00E23D94" w:rsidRDefault="00B2785D" w:rsidP="00B2785D">
      <w:pPr>
        <w:spacing w:line="480" w:lineRule="auto"/>
        <w:jc w:val="center"/>
        <w:rPr>
          <w:rFonts w:ascii="Times New Roman" w:hAnsi="Times New Roman" w:cs="Times New Roman"/>
          <w:b/>
          <w:bCs/>
          <w:sz w:val="24"/>
          <w:szCs w:val="24"/>
        </w:rPr>
      </w:pPr>
      <w:r w:rsidRPr="00B2785D">
        <w:rPr>
          <w:rFonts w:ascii="Times New Roman" w:hAnsi="Times New Roman" w:cs="Times New Roman"/>
          <w:b/>
          <w:bCs/>
          <w:sz w:val="24"/>
          <w:szCs w:val="24"/>
        </w:rPr>
        <w:t>Allison Semadeni</w:t>
      </w:r>
    </w:p>
    <w:p w14:paraId="2F5D9192" w14:textId="22E0BC56" w:rsidR="005F1B60" w:rsidRPr="005F1B60" w:rsidRDefault="005F1B60" w:rsidP="005F1B60">
      <w:pPr>
        <w:pStyle w:val="ListParagraph"/>
        <w:numPr>
          <w:ilvl w:val="0"/>
          <w:numId w:val="4"/>
        </w:numPr>
        <w:spacing w:after="0" w:line="480" w:lineRule="auto"/>
        <w:rPr>
          <w:rFonts w:ascii="Times New Roman" w:hAnsi="Times New Roman" w:cs="Times New Roman"/>
          <w:b/>
          <w:bCs/>
          <w:sz w:val="24"/>
          <w:szCs w:val="24"/>
        </w:rPr>
      </w:pPr>
      <w:r w:rsidRPr="005F1B60">
        <w:rPr>
          <w:rFonts w:ascii="Times New Roman" w:hAnsi="Times New Roman" w:cs="Times New Roman"/>
          <w:b/>
          <w:bCs/>
          <w:sz w:val="24"/>
          <w:szCs w:val="24"/>
        </w:rPr>
        <w:t>Introduction</w:t>
      </w:r>
      <w:r w:rsidR="000A27F9">
        <w:rPr>
          <w:rFonts w:ascii="Times New Roman" w:hAnsi="Times New Roman" w:cs="Times New Roman"/>
          <w:b/>
          <w:bCs/>
          <w:sz w:val="24"/>
          <w:szCs w:val="24"/>
        </w:rPr>
        <w:t>.</w:t>
      </w:r>
    </w:p>
    <w:p w14:paraId="0EE1631D" w14:textId="350C8FE2" w:rsidR="00E23D94" w:rsidRDefault="00E23D94" w:rsidP="007C23DB">
      <w:pPr>
        <w:spacing w:after="0" w:line="480" w:lineRule="auto"/>
        <w:ind w:firstLine="360"/>
        <w:rPr>
          <w:rFonts w:ascii="Times New Roman" w:hAnsi="Times New Roman" w:cs="Times New Roman"/>
          <w:sz w:val="24"/>
          <w:szCs w:val="24"/>
        </w:rPr>
      </w:pPr>
      <w:r w:rsidRPr="00E23D94">
        <w:rPr>
          <w:rFonts w:ascii="Times New Roman" w:hAnsi="Times New Roman" w:cs="Times New Roman"/>
          <w:sz w:val="24"/>
          <w:szCs w:val="24"/>
        </w:rPr>
        <w:t>The Indo-Pacific Economic Framework for Prosperity (IPEF) was launched by the United States in May of 2022.</w:t>
      </w:r>
      <w:r w:rsidR="00B7568B">
        <w:rPr>
          <w:rStyle w:val="FootnoteReference"/>
          <w:rFonts w:ascii="Times New Roman" w:hAnsi="Times New Roman" w:cs="Times New Roman"/>
          <w:sz w:val="24"/>
          <w:szCs w:val="24"/>
        </w:rPr>
        <w:footnoteReference w:id="1"/>
      </w:r>
      <w:r w:rsidRPr="00E23D94">
        <w:rPr>
          <w:rFonts w:ascii="Times New Roman" w:hAnsi="Times New Roman" w:cs="Times New Roman"/>
          <w:sz w:val="24"/>
          <w:szCs w:val="24"/>
        </w:rPr>
        <w:t xml:space="preserve"> The IPEF consists of 14 partners including </w:t>
      </w:r>
      <w:r w:rsidR="00AA255A">
        <w:rPr>
          <w:rFonts w:ascii="Times New Roman" w:hAnsi="Times New Roman" w:cs="Times New Roman"/>
          <w:sz w:val="24"/>
          <w:szCs w:val="24"/>
        </w:rPr>
        <w:t>“</w:t>
      </w:r>
      <w:r w:rsidRPr="00E23D94">
        <w:rPr>
          <w:rFonts w:ascii="Times New Roman" w:hAnsi="Times New Roman" w:cs="Times New Roman"/>
          <w:sz w:val="24"/>
          <w:szCs w:val="24"/>
        </w:rPr>
        <w:t>Australia, Brunei</w:t>
      </w:r>
      <w:r w:rsidR="00AA255A">
        <w:rPr>
          <w:rFonts w:ascii="Times New Roman" w:hAnsi="Times New Roman" w:cs="Times New Roman"/>
          <w:sz w:val="24"/>
          <w:szCs w:val="24"/>
        </w:rPr>
        <w:t xml:space="preserve"> Darussalam</w:t>
      </w:r>
      <w:r w:rsidRPr="00E23D94">
        <w:rPr>
          <w:rFonts w:ascii="Times New Roman" w:hAnsi="Times New Roman" w:cs="Times New Roman"/>
          <w:sz w:val="24"/>
          <w:szCs w:val="24"/>
        </w:rPr>
        <w:t xml:space="preserve">, Fiji, India, Indonesia, Japan, </w:t>
      </w:r>
      <w:r w:rsidR="00AA255A">
        <w:rPr>
          <w:rFonts w:ascii="Times New Roman" w:hAnsi="Times New Roman" w:cs="Times New Roman"/>
          <w:sz w:val="24"/>
          <w:szCs w:val="24"/>
        </w:rPr>
        <w:t xml:space="preserve">Republic of </w:t>
      </w:r>
      <w:r w:rsidRPr="00E23D94">
        <w:rPr>
          <w:rFonts w:ascii="Times New Roman" w:hAnsi="Times New Roman" w:cs="Times New Roman"/>
          <w:sz w:val="24"/>
          <w:szCs w:val="24"/>
        </w:rPr>
        <w:t xml:space="preserve">Korea, Malaysia, New Zealand, Philippines, Singapore, Thailand, </w:t>
      </w:r>
      <w:r w:rsidR="00AA255A">
        <w:rPr>
          <w:rFonts w:ascii="Times New Roman" w:hAnsi="Times New Roman" w:cs="Times New Roman"/>
          <w:sz w:val="24"/>
          <w:szCs w:val="24"/>
        </w:rPr>
        <w:t xml:space="preserve">the </w:t>
      </w:r>
      <w:r w:rsidRPr="00E23D94">
        <w:rPr>
          <w:rFonts w:ascii="Times New Roman" w:hAnsi="Times New Roman" w:cs="Times New Roman"/>
          <w:sz w:val="24"/>
          <w:szCs w:val="24"/>
        </w:rPr>
        <w:t>United States, and Viet Nam.</w:t>
      </w:r>
      <w:r w:rsidR="00AA255A">
        <w:rPr>
          <w:rFonts w:ascii="Times New Roman" w:hAnsi="Times New Roman" w:cs="Times New Roman"/>
          <w:sz w:val="24"/>
          <w:szCs w:val="24"/>
        </w:rPr>
        <w:t>”</w:t>
      </w:r>
      <w:r w:rsidR="009779CD">
        <w:rPr>
          <w:rStyle w:val="FootnoteReference"/>
          <w:rFonts w:ascii="Times New Roman" w:hAnsi="Times New Roman" w:cs="Times New Roman"/>
          <w:sz w:val="24"/>
          <w:szCs w:val="24"/>
        </w:rPr>
        <w:footnoteReference w:id="2"/>
      </w:r>
      <w:r w:rsidRPr="00E23D94">
        <w:rPr>
          <w:rFonts w:ascii="Times New Roman" w:hAnsi="Times New Roman" w:cs="Times New Roman"/>
          <w:sz w:val="24"/>
          <w:szCs w:val="24"/>
        </w:rPr>
        <w:t xml:space="preserve"> Since its creation, the IPEF has announced </w:t>
      </w:r>
      <w:r w:rsidR="00885E95">
        <w:rPr>
          <w:rFonts w:ascii="Times New Roman" w:hAnsi="Times New Roman" w:cs="Times New Roman"/>
          <w:sz w:val="24"/>
          <w:szCs w:val="24"/>
        </w:rPr>
        <w:t>Pillar I: Fair and Resilient Trade,</w:t>
      </w:r>
      <w:r w:rsidR="00885E95">
        <w:rPr>
          <w:rStyle w:val="FootnoteReference"/>
          <w:rFonts w:ascii="Times New Roman" w:hAnsi="Times New Roman" w:cs="Times New Roman"/>
          <w:sz w:val="24"/>
          <w:szCs w:val="24"/>
        </w:rPr>
        <w:footnoteReference w:id="3"/>
      </w:r>
      <w:r w:rsidR="00885E95">
        <w:rPr>
          <w:rFonts w:ascii="Times New Roman" w:hAnsi="Times New Roman" w:cs="Times New Roman"/>
          <w:sz w:val="24"/>
          <w:szCs w:val="24"/>
        </w:rPr>
        <w:t xml:space="preserve"> </w:t>
      </w:r>
      <w:r w:rsidRPr="00E23D94">
        <w:rPr>
          <w:rFonts w:ascii="Times New Roman" w:hAnsi="Times New Roman" w:cs="Times New Roman"/>
          <w:sz w:val="24"/>
          <w:szCs w:val="24"/>
        </w:rPr>
        <w:t>Pillar II</w:t>
      </w:r>
      <w:r w:rsidR="00885E95">
        <w:rPr>
          <w:rFonts w:ascii="Times New Roman" w:hAnsi="Times New Roman" w:cs="Times New Roman"/>
          <w:sz w:val="24"/>
          <w:szCs w:val="24"/>
        </w:rPr>
        <w:t>:</w:t>
      </w:r>
      <w:r w:rsidRPr="00E23D94">
        <w:rPr>
          <w:rFonts w:ascii="Times New Roman" w:hAnsi="Times New Roman" w:cs="Times New Roman"/>
          <w:sz w:val="24"/>
          <w:szCs w:val="24"/>
        </w:rPr>
        <w:t xml:space="preserve"> </w:t>
      </w:r>
      <w:r w:rsidR="00AA255A">
        <w:rPr>
          <w:rFonts w:ascii="Times New Roman" w:hAnsi="Times New Roman" w:cs="Times New Roman"/>
          <w:sz w:val="24"/>
          <w:szCs w:val="24"/>
        </w:rPr>
        <w:t>“</w:t>
      </w:r>
      <w:r w:rsidRPr="00E23D94">
        <w:rPr>
          <w:rFonts w:ascii="Times New Roman" w:hAnsi="Times New Roman" w:cs="Times New Roman"/>
          <w:sz w:val="24"/>
          <w:szCs w:val="24"/>
        </w:rPr>
        <w:t>the IPEF Agreement Relating to Supply Chain Resilience,</w:t>
      </w:r>
      <w:r w:rsidR="00AA255A">
        <w:rPr>
          <w:rFonts w:ascii="Times New Roman" w:hAnsi="Times New Roman" w:cs="Times New Roman"/>
          <w:sz w:val="24"/>
          <w:szCs w:val="24"/>
        </w:rPr>
        <w:t>”</w:t>
      </w:r>
      <w:r w:rsidRPr="00E23D94">
        <w:rPr>
          <w:rFonts w:ascii="Times New Roman" w:hAnsi="Times New Roman" w:cs="Times New Roman"/>
          <w:sz w:val="24"/>
          <w:szCs w:val="24"/>
        </w:rPr>
        <w:t xml:space="preserve"> Pillar II</w:t>
      </w:r>
      <w:r w:rsidR="00885E95">
        <w:rPr>
          <w:rFonts w:ascii="Times New Roman" w:hAnsi="Times New Roman" w:cs="Times New Roman"/>
          <w:sz w:val="24"/>
          <w:szCs w:val="24"/>
        </w:rPr>
        <w:t>I:</w:t>
      </w:r>
      <w:r w:rsidRPr="00E23D94">
        <w:rPr>
          <w:rFonts w:ascii="Times New Roman" w:hAnsi="Times New Roman" w:cs="Times New Roman"/>
          <w:sz w:val="24"/>
          <w:szCs w:val="24"/>
        </w:rPr>
        <w:t xml:space="preserve"> </w:t>
      </w:r>
      <w:r w:rsidR="00AA255A">
        <w:rPr>
          <w:rFonts w:ascii="Times New Roman" w:hAnsi="Times New Roman" w:cs="Times New Roman"/>
          <w:sz w:val="24"/>
          <w:szCs w:val="24"/>
        </w:rPr>
        <w:t>“</w:t>
      </w:r>
      <w:r w:rsidRPr="00E23D94">
        <w:rPr>
          <w:rFonts w:ascii="Times New Roman" w:hAnsi="Times New Roman" w:cs="Times New Roman"/>
          <w:sz w:val="24"/>
          <w:szCs w:val="24"/>
        </w:rPr>
        <w:t>the IPEF Agreement Relating to a Clean Economy,</w:t>
      </w:r>
      <w:r w:rsidR="00AA255A">
        <w:rPr>
          <w:rFonts w:ascii="Times New Roman" w:hAnsi="Times New Roman" w:cs="Times New Roman"/>
          <w:sz w:val="24"/>
          <w:szCs w:val="24"/>
        </w:rPr>
        <w:t>”</w:t>
      </w:r>
      <w:r w:rsidRPr="00E23D94">
        <w:rPr>
          <w:rFonts w:ascii="Times New Roman" w:hAnsi="Times New Roman" w:cs="Times New Roman"/>
          <w:sz w:val="24"/>
          <w:szCs w:val="24"/>
        </w:rPr>
        <w:t xml:space="preserve"> and Pillar IV</w:t>
      </w:r>
      <w:r w:rsidR="00885E95">
        <w:rPr>
          <w:rFonts w:ascii="Times New Roman" w:hAnsi="Times New Roman" w:cs="Times New Roman"/>
          <w:sz w:val="24"/>
          <w:szCs w:val="24"/>
        </w:rPr>
        <w:t>:</w:t>
      </w:r>
      <w:r w:rsidRPr="00E23D94">
        <w:rPr>
          <w:rFonts w:ascii="Times New Roman" w:hAnsi="Times New Roman" w:cs="Times New Roman"/>
          <w:sz w:val="24"/>
          <w:szCs w:val="24"/>
        </w:rPr>
        <w:t xml:space="preserve"> </w:t>
      </w:r>
      <w:r w:rsidR="00AA255A">
        <w:rPr>
          <w:rFonts w:ascii="Times New Roman" w:hAnsi="Times New Roman" w:cs="Times New Roman"/>
          <w:sz w:val="24"/>
          <w:szCs w:val="24"/>
        </w:rPr>
        <w:t>“</w:t>
      </w:r>
      <w:r w:rsidRPr="00E23D94">
        <w:rPr>
          <w:rFonts w:ascii="Times New Roman" w:hAnsi="Times New Roman" w:cs="Times New Roman"/>
          <w:sz w:val="24"/>
          <w:szCs w:val="24"/>
        </w:rPr>
        <w:t>the IPEF Agreement Relating to a Fair Economy.</w:t>
      </w:r>
      <w:r w:rsidR="00AA255A">
        <w:rPr>
          <w:rFonts w:ascii="Times New Roman" w:hAnsi="Times New Roman" w:cs="Times New Roman"/>
          <w:sz w:val="24"/>
          <w:szCs w:val="24"/>
        </w:rPr>
        <w:t>”</w:t>
      </w:r>
      <w:r w:rsidR="00AA255A">
        <w:rPr>
          <w:rStyle w:val="FootnoteReference"/>
          <w:rFonts w:ascii="Times New Roman" w:hAnsi="Times New Roman" w:cs="Times New Roman"/>
          <w:sz w:val="24"/>
          <w:szCs w:val="24"/>
        </w:rPr>
        <w:footnoteReference w:id="4"/>
      </w:r>
      <w:r w:rsidRPr="00E23D94">
        <w:rPr>
          <w:rFonts w:ascii="Times New Roman" w:hAnsi="Times New Roman" w:cs="Times New Roman"/>
          <w:sz w:val="24"/>
          <w:szCs w:val="24"/>
        </w:rPr>
        <w:t xml:space="preserve"> </w:t>
      </w:r>
      <w:r w:rsidR="00FD2AB1">
        <w:rPr>
          <w:rFonts w:ascii="Times New Roman" w:hAnsi="Times New Roman" w:cs="Times New Roman"/>
          <w:sz w:val="24"/>
          <w:szCs w:val="24"/>
        </w:rPr>
        <w:t xml:space="preserve">Each of these pillars reflects a </w:t>
      </w:r>
      <w:r w:rsidR="00FD2AB1">
        <w:rPr>
          <w:rFonts w:ascii="Times New Roman" w:hAnsi="Times New Roman" w:cs="Times New Roman"/>
          <w:sz w:val="24"/>
          <w:szCs w:val="24"/>
        </w:rPr>
        <w:lastRenderedPageBreak/>
        <w:t>different category of the larger purposes for economic prosperity</w:t>
      </w:r>
      <w:r w:rsidR="00E35832">
        <w:rPr>
          <w:rFonts w:ascii="Times New Roman" w:hAnsi="Times New Roman" w:cs="Times New Roman"/>
          <w:sz w:val="24"/>
          <w:szCs w:val="24"/>
        </w:rPr>
        <w:t>. They have individually been rolled out over the last two years</w:t>
      </w:r>
      <w:r w:rsidR="00FD2AB1">
        <w:rPr>
          <w:rFonts w:ascii="Times New Roman" w:hAnsi="Times New Roman" w:cs="Times New Roman"/>
          <w:sz w:val="24"/>
          <w:szCs w:val="24"/>
        </w:rPr>
        <w:t xml:space="preserve"> to attack </w:t>
      </w:r>
      <w:r w:rsidR="00E35832">
        <w:rPr>
          <w:rFonts w:ascii="Times New Roman" w:hAnsi="Times New Roman" w:cs="Times New Roman"/>
          <w:sz w:val="24"/>
          <w:szCs w:val="24"/>
        </w:rPr>
        <w:t>particular</w:t>
      </w:r>
      <w:r w:rsidR="00FD2AB1">
        <w:rPr>
          <w:rFonts w:ascii="Times New Roman" w:hAnsi="Times New Roman" w:cs="Times New Roman"/>
          <w:sz w:val="24"/>
          <w:szCs w:val="24"/>
        </w:rPr>
        <w:t xml:space="preserve"> areas of economic need. Additionally, a</w:t>
      </w:r>
      <w:r w:rsidR="003A2AC1">
        <w:rPr>
          <w:rFonts w:ascii="Times New Roman" w:hAnsi="Times New Roman" w:cs="Times New Roman"/>
          <w:sz w:val="24"/>
          <w:szCs w:val="24"/>
        </w:rPr>
        <w:t xml:space="preserve"> significant </w:t>
      </w:r>
      <w:r w:rsidR="00E35832">
        <w:rPr>
          <w:rFonts w:ascii="Times New Roman" w:hAnsi="Times New Roman" w:cs="Times New Roman"/>
          <w:sz w:val="24"/>
          <w:szCs w:val="24"/>
        </w:rPr>
        <w:t xml:space="preserve">and overall </w:t>
      </w:r>
      <w:r w:rsidR="003A2AC1">
        <w:rPr>
          <w:rFonts w:ascii="Times New Roman" w:hAnsi="Times New Roman" w:cs="Times New Roman"/>
          <w:sz w:val="24"/>
          <w:szCs w:val="24"/>
        </w:rPr>
        <w:t>purpose of this initiative is “to contribute to coo</w:t>
      </w:r>
      <w:r w:rsidR="004D5298">
        <w:rPr>
          <w:rFonts w:ascii="Times New Roman" w:hAnsi="Times New Roman" w:cs="Times New Roman"/>
          <w:sz w:val="24"/>
          <w:szCs w:val="24"/>
        </w:rPr>
        <w:t>p</w:t>
      </w:r>
      <w:r w:rsidR="003A2AC1">
        <w:rPr>
          <w:rFonts w:ascii="Times New Roman" w:hAnsi="Times New Roman" w:cs="Times New Roman"/>
          <w:sz w:val="24"/>
          <w:szCs w:val="24"/>
        </w:rPr>
        <w:t>eration, stability, prosperity, development, and peace within the Indo-Pacific region.”</w:t>
      </w:r>
      <w:r w:rsidR="003A2AC1">
        <w:rPr>
          <w:rStyle w:val="FootnoteReference"/>
          <w:rFonts w:ascii="Times New Roman" w:hAnsi="Times New Roman" w:cs="Times New Roman"/>
          <w:sz w:val="24"/>
          <w:szCs w:val="24"/>
        </w:rPr>
        <w:footnoteReference w:id="5"/>
      </w:r>
      <w:r w:rsidR="004D5298">
        <w:rPr>
          <w:rFonts w:ascii="Times New Roman" w:hAnsi="Times New Roman" w:cs="Times New Roman"/>
          <w:sz w:val="24"/>
          <w:szCs w:val="24"/>
        </w:rPr>
        <w:t xml:space="preserve"> The agreement is “not a trade agreement[] or a traditional trade agreement[,] [i]t’s an economic agreement.”</w:t>
      </w:r>
      <w:r w:rsidR="004D5298">
        <w:rPr>
          <w:rStyle w:val="FootnoteReference"/>
          <w:rFonts w:ascii="Times New Roman" w:hAnsi="Times New Roman" w:cs="Times New Roman"/>
          <w:sz w:val="24"/>
          <w:szCs w:val="24"/>
        </w:rPr>
        <w:footnoteReference w:id="6"/>
      </w:r>
    </w:p>
    <w:p w14:paraId="32C5CBAF" w14:textId="3930DED1" w:rsidR="005F1B60" w:rsidRPr="005F1B60" w:rsidRDefault="005F1B60" w:rsidP="005F1B60">
      <w:pPr>
        <w:pStyle w:val="ListParagraph"/>
        <w:numPr>
          <w:ilvl w:val="0"/>
          <w:numId w:val="4"/>
        </w:numPr>
        <w:spacing w:after="0" w:line="480" w:lineRule="auto"/>
        <w:rPr>
          <w:rFonts w:ascii="Times New Roman" w:hAnsi="Times New Roman" w:cs="Times New Roman"/>
          <w:b/>
          <w:bCs/>
          <w:sz w:val="24"/>
          <w:szCs w:val="24"/>
        </w:rPr>
      </w:pPr>
      <w:r w:rsidRPr="005F1B60">
        <w:rPr>
          <w:rFonts w:ascii="Times New Roman" w:hAnsi="Times New Roman" w:cs="Times New Roman"/>
          <w:b/>
          <w:bCs/>
          <w:sz w:val="24"/>
          <w:szCs w:val="24"/>
        </w:rPr>
        <w:t>The Fair Economy Agreement</w:t>
      </w:r>
      <w:r w:rsidR="000A27F9">
        <w:rPr>
          <w:rFonts w:ascii="Times New Roman" w:hAnsi="Times New Roman" w:cs="Times New Roman"/>
          <w:b/>
          <w:bCs/>
          <w:sz w:val="24"/>
          <w:szCs w:val="24"/>
        </w:rPr>
        <w:t>.</w:t>
      </w:r>
    </w:p>
    <w:p w14:paraId="6719DDDF" w14:textId="77777777" w:rsidR="004025DE" w:rsidRDefault="00E23D94" w:rsidP="007C23DB">
      <w:pPr>
        <w:spacing w:after="0" w:line="480" w:lineRule="auto"/>
        <w:ind w:firstLine="360"/>
        <w:rPr>
          <w:rFonts w:ascii="Times New Roman" w:hAnsi="Times New Roman" w:cs="Times New Roman"/>
          <w:sz w:val="24"/>
          <w:szCs w:val="24"/>
        </w:rPr>
      </w:pPr>
      <w:r w:rsidRPr="00E23D94">
        <w:rPr>
          <w:rFonts w:ascii="Times New Roman" w:hAnsi="Times New Roman" w:cs="Times New Roman"/>
          <w:sz w:val="24"/>
          <w:szCs w:val="24"/>
        </w:rPr>
        <w:t>On June 6, 2024, in Singapore, the IPEF Agreement Relating to a Fair Economy (The Agreement) was opened for signature.</w:t>
      </w:r>
      <w:r w:rsidR="00D51C68">
        <w:rPr>
          <w:rStyle w:val="FootnoteReference"/>
          <w:rFonts w:ascii="Times New Roman" w:hAnsi="Times New Roman" w:cs="Times New Roman"/>
          <w:sz w:val="24"/>
          <w:szCs w:val="24"/>
        </w:rPr>
        <w:footnoteReference w:id="7"/>
      </w:r>
      <w:r w:rsidRPr="00E23D94">
        <w:rPr>
          <w:rFonts w:ascii="Times New Roman" w:hAnsi="Times New Roman" w:cs="Times New Roman"/>
          <w:sz w:val="24"/>
          <w:szCs w:val="24"/>
        </w:rPr>
        <w:t xml:space="preserve"> All of the 14 partners, except for Viet Nam, signed The Agreement.</w:t>
      </w:r>
      <w:r w:rsidR="00303A90">
        <w:rPr>
          <w:rStyle w:val="FootnoteReference"/>
          <w:rFonts w:ascii="Times New Roman" w:hAnsi="Times New Roman" w:cs="Times New Roman"/>
          <w:sz w:val="24"/>
          <w:szCs w:val="24"/>
        </w:rPr>
        <w:footnoteReference w:id="8"/>
      </w:r>
      <w:r w:rsidRPr="00E23D94">
        <w:rPr>
          <w:rFonts w:ascii="Times New Roman" w:hAnsi="Times New Roman" w:cs="Times New Roman"/>
          <w:sz w:val="24"/>
          <w:szCs w:val="24"/>
        </w:rPr>
        <w:t xml:space="preserve"> On October 12, 2024, The Agreement entered into force.</w:t>
      </w:r>
      <w:r w:rsidR="00D51C68">
        <w:rPr>
          <w:rStyle w:val="FootnoteReference"/>
          <w:rFonts w:ascii="Times New Roman" w:hAnsi="Times New Roman" w:cs="Times New Roman"/>
          <w:sz w:val="24"/>
          <w:szCs w:val="24"/>
        </w:rPr>
        <w:footnoteReference w:id="9"/>
      </w:r>
      <w:r w:rsidRPr="00E23D94">
        <w:rPr>
          <w:rFonts w:ascii="Times New Roman" w:hAnsi="Times New Roman" w:cs="Times New Roman"/>
          <w:sz w:val="24"/>
          <w:szCs w:val="24"/>
        </w:rPr>
        <w:t xml:space="preserve"> </w:t>
      </w:r>
      <w:r w:rsidR="00E35832">
        <w:rPr>
          <w:rFonts w:ascii="Times New Roman" w:hAnsi="Times New Roman" w:cs="Times New Roman"/>
          <w:sz w:val="24"/>
          <w:szCs w:val="24"/>
        </w:rPr>
        <w:t>The Agreement’s initiatives are intended to “provide opportunities for interested IPEF partners to enhance their efforts to prevent and combat corruption including bribery, and support efforts to improve tax transparency and the exchange of information, domestic resource mobilization, and tax administration.”</w:t>
      </w:r>
      <w:r w:rsidR="00E35832">
        <w:rPr>
          <w:rStyle w:val="FootnoteReference"/>
          <w:rFonts w:ascii="Times New Roman" w:hAnsi="Times New Roman" w:cs="Times New Roman"/>
          <w:sz w:val="24"/>
          <w:szCs w:val="24"/>
        </w:rPr>
        <w:footnoteReference w:id="10"/>
      </w:r>
      <w:r w:rsidR="00680FDC">
        <w:rPr>
          <w:rFonts w:ascii="Times New Roman" w:hAnsi="Times New Roman" w:cs="Times New Roman"/>
          <w:sz w:val="24"/>
          <w:szCs w:val="24"/>
        </w:rPr>
        <w:t xml:space="preserve"> </w:t>
      </w:r>
    </w:p>
    <w:p w14:paraId="0A9DDCC6" w14:textId="1E6B8452" w:rsidR="007C23DB" w:rsidRDefault="00680FDC" w:rsidP="007C23DB">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The Agreement</w:t>
      </w:r>
      <w:r w:rsidR="00F93F4D">
        <w:rPr>
          <w:rFonts w:ascii="Times New Roman" w:hAnsi="Times New Roman" w:cs="Times New Roman"/>
          <w:sz w:val="24"/>
          <w:szCs w:val="24"/>
        </w:rPr>
        <w:t>’s effective implementation was much more attainable due</w:t>
      </w:r>
      <w:r>
        <w:rPr>
          <w:rFonts w:ascii="Times New Roman" w:hAnsi="Times New Roman" w:cs="Times New Roman"/>
          <w:sz w:val="24"/>
          <w:szCs w:val="24"/>
        </w:rPr>
        <w:t xml:space="preserve"> to the “critical role of technical assistance and capacity building (TACB)</w:t>
      </w:r>
      <w:r w:rsidR="004025DE">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sidR="004025DE">
        <w:rPr>
          <w:rFonts w:ascii="Times New Roman" w:hAnsi="Times New Roman" w:cs="Times New Roman"/>
          <w:sz w:val="24"/>
          <w:szCs w:val="24"/>
        </w:rPr>
        <w:t xml:space="preserve"> The TACB “improve[s] transparency and predictability” and will be used to compile the initiatives into a Catalogue.</w:t>
      </w:r>
      <w:r w:rsidR="004025DE">
        <w:rPr>
          <w:rStyle w:val="FootnoteReference"/>
          <w:rFonts w:ascii="Times New Roman" w:hAnsi="Times New Roman" w:cs="Times New Roman"/>
          <w:sz w:val="24"/>
          <w:szCs w:val="24"/>
        </w:rPr>
        <w:footnoteReference w:id="12"/>
      </w:r>
      <w:r w:rsidR="004025DE">
        <w:rPr>
          <w:rFonts w:ascii="Times New Roman" w:hAnsi="Times New Roman" w:cs="Times New Roman"/>
          <w:sz w:val="24"/>
          <w:szCs w:val="24"/>
        </w:rPr>
        <w:t xml:space="preserve"> This Catalogue “serves as an important resource upon the establishment of the Capacity Building Framework once the IPEF Fair Economy Agreement enters into force.”</w:t>
      </w:r>
      <w:r w:rsidR="004025DE">
        <w:rPr>
          <w:rStyle w:val="FootnoteReference"/>
          <w:rFonts w:ascii="Times New Roman" w:hAnsi="Times New Roman" w:cs="Times New Roman"/>
          <w:sz w:val="24"/>
          <w:szCs w:val="24"/>
        </w:rPr>
        <w:footnoteReference w:id="13"/>
      </w:r>
      <w:r w:rsidR="004025DE">
        <w:rPr>
          <w:rFonts w:ascii="Times New Roman" w:hAnsi="Times New Roman" w:cs="Times New Roman"/>
          <w:sz w:val="24"/>
          <w:szCs w:val="24"/>
        </w:rPr>
        <w:t xml:space="preserve"> </w:t>
      </w:r>
    </w:p>
    <w:p w14:paraId="485D8C6D" w14:textId="17161313" w:rsidR="004025DE" w:rsidRDefault="004025DE" w:rsidP="007C23DB">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Overall, The IPEF Agreement Relating to a Fair Economy, as Pillar IV of the IPEF, was created and entered into force with the goal</w:t>
      </w:r>
      <w:r w:rsidR="002A34EC">
        <w:rPr>
          <w:rFonts w:ascii="Times New Roman" w:hAnsi="Times New Roman" w:cs="Times New Roman"/>
          <w:sz w:val="24"/>
          <w:szCs w:val="24"/>
        </w:rPr>
        <w:t>s including, but not limited to,</w:t>
      </w:r>
      <w:r>
        <w:rPr>
          <w:rFonts w:ascii="Times New Roman" w:hAnsi="Times New Roman" w:cs="Times New Roman"/>
          <w:sz w:val="24"/>
          <w:szCs w:val="24"/>
        </w:rPr>
        <w:t xml:space="preserve"> sharing prosperity, </w:t>
      </w:r>
      <w:r w:rsidR="00CF4B57">
        <w:rPr>
          <w:rFonts w:ascii="Times New Roman" w:hAnsi="Times New Roman" w:cs="Times New Roman"/>
          <w:sz w:val="24"/>
          <w:szCs w:val="24"/>
        </w:rPr>
        <w:t>“promoting labor rights,” ensuring free trade, and so much more.</w:t>
      </w:r>
      <w:r w:rsidR="00CF4B57">
        <w:rPr>
          <w:rStyle w:val="FootnoteReference"/>
          <w:rFonts w:ascii="Times New Roman" w:hAnsi="Times New Roman" w:cs="Times New Roman"/>
          <w:sz w:val="24"/>
          <w:szCs w:val="24"/>
        </w:rPr>
        <w:footnoteReference w:id="14"/>
      </w:r>
      <w:r w:rsidR="00AB5585">
        <w:rPr>
          <w:rFonts w:ascii="Times New Roman" w:hAnsi="Times New Roman" w:cs="Times New Roman"/>
          <w:sz w:val="24"/>
          <w:szCs w:val="24"/>
        </w:rPr>
        <w:t xml:space="preserve"> The Agreement has the potential to make a difference for the 14 partners, but with it comes potential future obstacles. </w:t>
      </w:r>
    </w:p>
    <w:p w14:paraId="4D131C28" w14:textId="0E7F0008" w:rsidR="005F1B60" w:rsidRPr="005F1B60" w:rsidRDefault="005F1B60" w:rsidP="005F1B60">
      <w:pPr>
        <w:pStyle w:val="ListParagraph"/>
        <w:numPr>
          <w:ilvl w:val="0"/>
          <w:numId w:val="4"/>
        </w:numPr>
        <w:spacing w:after="0" w:line="480" w:lineRule="auto"/>
        <w:rPr>
          <w:rFonts w:ascii="Times New Roman" w:hAnsi="Times New Roman" w:cs="Times New Roman"/>
          <w:b/>
          <w:bCs/>
          <w:sz w:val="24"/>
          <w:szCs w:val="24"/>
        </w:rPr>
      </w:pPr>
      <w:r w:rsidRPr="005F1B60">
        <w:rPr>
          <w:rFonts w:ascii="Times New Roman" w:hAnsi="Times New Roman" w:cs="Times New Roman"/>
          <w:b/>
          <w:bCs/>
          <w:sz w:val="24"/>
          <w:szCs w:val="24"/>
        </w:rPr>
        <w:t>Potential Future Problems and the Impact of the Fair Economy Agreement</w:t>
      </w:r>
      <w:r w:rsidR="000A27F9">
        <w:rPr>
          <w:rFonts w:ascii="Times New Roman" w:hAnsi="Times New Roman" w:cs="Times New Roman"/>
          <w:b/>
          <w:bCs/>
          <w:sz w:val="24"/>
          <w:szCs w:val="24"/>
        </w:rPr>
        <w:t>.</w:t>
      </w:r>
    </w:p>
    <w:p w14:paraId="16567EBE" w14:textId="0031FFAE" w:rsidR="00946BCB" w:rsidRDefault="00743035" w:rsidP="000A27F9">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future and the impact of the IPEF and the </w:t>
      </w:r>
      <w:r w:rsidR="00B56AA3">
        <w:rPr>
          <w:rFonts w:ascii="Times New Roman" w:hAnsi="Times New Roman" w:cs="Times New Roman"/>
          <w:sz w:val="24"/>
          <w:szCs w:val="24"/>
        </w:rPr>
        <w:t xml:space="preserve">Agreement Relating to a Fair Economy </w:t>
      </w:r>
      <w:r w:rsidR="00B40803">
        <w:rPr>
          <w:rFonts w:ascii="Times New Roman" w:hAnsi="Times New Roman" w:cs="Times New Roman"/>
          <w:sz w:val="24"/>
          <w:szCs w:val="24"/>
        </w:rPr>
        <w:t>rely on a number of factors and are likely to face challenges moving forward</w:t>
      </w:r>
      <w:r w:rsidR="00B56AA3">
        <w:rPr>
          <w:rFonts w:ascii="Times New Roman" w:hAnsi="Times New Roman" w:cs="Times New Roman"/>
          <w:sz w:val="24"/>
          <w:szCs w:val="24"/>
        </w:rPr>
        <w:t xml:space="preserve">. </w:t>
      </w:r>
      <w:r w:rsidR="00B40803">
        <w:rPr>
          <w:rFonts w:ascii="Times New Roman" w:hAnsi="Times New Roman" w:cs="Times New Roman"/>
          <w:sz w:val="24"/>
          <w:szCs w:val="24"/>
        </w:rPr>
        <w:t xml:space="preserve">The first of these factors and potential problems is the 2024 United States Presidential Election. </w:t>
      </w:r>
      <w:r w:rsidR="00954AEA">
        <w:rPr>
          <w:rFonts w:ascii="Times New Roman" w:hAnsi="Times New Roman" w:cs="Times New Roman"/>
          <w:sz w:val="24"/>
          <w:szCs w:val="24"/>
        </w:rPr>
        <w:t>Between Tuesday, November 5, 2024, and Wednesday, November 6, 2024, t</w:t>
      </w:r>
      <w:r w:rsidR="00B56AA3">
        <w:rPr>
          <w:rFonts w:ascii="Times New Roman" w:hAnsi="Times New Roman" w:cs="Times New Roman"/>
          <w:sz w:val="24"/>
          <w:szCs w:val="24"/>
        </w:rPr>
        <w:t>he Election</w:t>
      </w:r>
      <w:r w:rsidR="00954AEA">
        <w:rPr>
          <w:rFonts w:ascii="Times New Roman" w:hAnsi="Times New Roman" w:cs="Times New Roman"/>
          <w:sz w:val="24"/>
          <w:szCs w:val="24"/>
        </w:rPr>
        <w:t xml:space="preserve"> results came in and Donald Trump became the next president-elect. </w:t>
      </w:r>
      <w:r w:rsidR="00946BCB">
        <w:rPr>
          <w:rFonts w:ascii="Times New Roman" w:hAnsi="Times New Roman" w:cs="Times New Roman"/>
          <w:sz w:val="24"/>
          <w:szCs w:val="24"/>
        </w:rPr>
        <w:t xml:space="preserve">As Donald Trump has previously shared, it is likely that during his second term, he will choose to withdraw </w:t>
      </w:r>
      <w:r w:rsidR="00B40803">
        <w:rPr>
          <w:rFonts w:ascii="Times New Roman" w:hAnsi="Times New Roman" w:cs="Times New Roman"/>
          <w:sz w:val="24"/>
          <w:szCs w:val="24"/>
        </w:rPr>
        <w:t xml:space="preserve">the United States </w:t>
      </w:r>
      <w:r w:rsidR="00946BCB">
        <w:rPr>
          <w:rFonts w:ascii="Times New Roman" w:hAnsi="Times New Roman" w:cs="Times New Roman"/>
          <w:sz w:val="24"/>
          <w:szCs w:val="24"/>
        </w:rPr>
        <w:t>as a partner</w:t>
      </w:r>
      <w:r w:rsidR="00B40803">
        <w:rPr>
          <w:rFonts w:ascii="Times New Roman" w:hAnsi="Times New Roman" w:cs="Times New Roman"/>
          <w:sz w:val="24"/>
          <w:szCs w:val="24"/>
        </w:rPr>
        <w:t xml:space="preserve"> in the </w:t>
      </w:r>
      <w:r w:rsidR="00B40803">
        <w:rPr>
          <w:rFonts w:ascii="Times New Roman" w:hAnsi="Times New Roman" w:cs="Times New Roman"/>
          <w:sz w:val="24"/>
          <w:szCs w:val="24"/>
        </w:rPr>
        <w:lastRenderedPageBreak/>
        <w:t>agreement</w:t>
      </w:r>
      <w:r w:rsidR="005F1B60">
        <w:rPr>
          <w:rFonts w:ascii="Times New Roman" w:hAnsi="Times New Roman" w:cs="Times New Roman"/>
          <w:sz w:val="24"/>
          <w:szCs w:val="24"/>
        </w:rPr>
        <w:t>.</w:t>
      </w:r>
      <w:r w:rsidR="00887E1E">
        <w:rPr>
          <w:rStyle w:val="FootnoteReference"/>
          <w:rFonts w:ascii="Times New Roman" w:hAnsi="Times New Roman" w:cs="Times New Roman"/>
          <w:sz w:val="24"/>
          <w:szCs w:val="24"/>
        </w:rPr>
        <w:footnoteReference w:id="15"/>
      </w:r>
      <w:r w:rsidR="00B56AA3">
        <w:rPr>
          <w:rFonts w:ascii="Times New Roman" w:hAnsi="Times New Roman" w:cs="Times New Roman"/>
          <w:sz w:val="24"/>
          <w:szCs w:val="24"/>
        </w:rPr>
        <w:t xml:space="preserve"> </w:t>
      </w:r>
      <w:r w:rsidR="00946BCB">
        <w:rPr>
          <w:rFonts w:ascii="Times New Roman" w:hAnsi="Times New Roman" w:cs="Times New Roman"/>
          <w:sz w:val="24"/>
          <w:szCs w:val="24"/>
        </w:rPr>
        <w:t>Given the United States’ role in the creation of the IPEF</w:t>
      </w:r>
      <w:r w:rsidR="00946BCB">
        <w:rPr>
          <w:rStyle w:val="FootnoteReference"/>
          <w:rFonts w:ascii="Times New Roman" w:hAnsi="Times New Roman" w:cs="Times New Roman"/>
          <w:sz w:val="24"/>
          <w:szCs w:val="24"/>
        </w:rPr>
        <w:footnoteReference w:id="16"/>
      </w:r>
      <w:r w:rsidR="00946BCB">
        <w:rPr>
          <w:rFonts w:ascii="Times New Roman" w:hAnsi="Times New Roman" w:cs="Times New Roman"/>
          <w:sz w:val="24"/>
          <w:szCs w:val="24"/>
        </w:rPr>
        <w:t xml:space="preserve"> and Donald Trump's desire to pull out of the IPEF,</w:t>
      </w:r>
      <w:r w:rsidR="002A752C">
        <w:rPr>
          <w:rStyle w:val="FootnoteReference"/>
          <w:rFonts w:ascii="Times New Roman" w:hAnsi="Times New Roman" w:cs="Times New Roman"/>
          <w:sz w:val="24"/>
          <w:szCs w:val="24"/>
        </w:rPr>
        <w:footnoteReference w:id="17"/>
      </w:r>
      <w:r w:rsidR="00946BCB">
        <w:rPr>
          <w:rFonts w:ascii="Times New Roman" w:hAnsi="Times New Roman" w:cs="Times New Roman"/>
          <w:sz w:val="24"/>
          <w:szCs w:val="24"/>
        </w:rPr>
        <w:t xml:space="preserve"> it is likely that the United States’ 2024 election results will “</w:t>
      </w:r>
      <w:r w:rsidR="008C4430">
        <w:rPr>
          <w:rFonts w:ascii="Times New Roman" w:hAnsi="Times New Roman" w:cs="Times New Roman"/>
          <w:sz w:val="24"/>
          <w:szCs w:val="24"/>
        </w:rPr>
        <w:t>affect IPEF negotiations, implementation, and impact.”</w:t>
      </w:r>
      <w:r w:rsidR="008C4430">
        <w:rPr>
          <w:rStyle w:val="FootnoteReference"/>
          <w:rFonts w:ascii="Times New Roman" w:hAnsi="Times New Roman" w:cs="Times New Roman"/>
          <w:sz w:val="24"/>
          <w:szCs w:val="24"/>
        </w:rPr>
        <w:footnoteReference w:id="18"/>
      </w:r>
      <w:r w:rsidR="008C4430">
        <w:rPr>
          <w:rFonts w:ascii="Times New Roman" w:hAnsi="Times New Roman" w:cs="Times New Roman"/>
          <w:sz w:val="24"/>
          <w:szCs w:val="24"/>
        </w:rPr>
        <w:t xml:space="preserve"> </w:t>
      </w:r>
      <w:r w:rsidR="005F1B60">
        <w:rPr>
          <w:rFonts w:ascii="Times New Roman" w:hAnsi="Times New Roman" w:cs="Times New Roman"/>
          <w:sz w:val="24"/>
          <w:szCs w:val="24"/>
        </w:rPr>
        <w:t xml:space="preserve">The </w:t>
      </w:r>
      <w:r w:rsidR="00CA361A">
        <w:rPr>
          <w:rFonts w:ascii="Times New Roman" w:hAnsi="Times New Roman" w:cs="Times New Roman"/>
          <w:sz w:val="24"/>
          <w:szCs w:val="24"/>
        </w:rPr>
        <w:t xml:space="preserve">United States, as related to trade, is both an impactor and impacted by the IPEF and its </w:t>
      </w:r>
      <w:r w:rsidR="00946BCB">
        <w:rPr>
          <w:rFonts w:ascii="Times New Roman" w:hAnsi="Times New Roman" w:cs="Times New Roman"/>
          <w:sz w:val="24"/>
          <w:szCs w:val="24"/>
        </w:rPr>
        <w:t>potential removal</w:t>
      </w:r>
      <w:r w:rsidR="00CA361A">
        <w:rPr>
          <w:rFonts w:ascii="Times New Roman" w:hAnsi="Times New Roman" w:cs="Times New Roman"/>
          <w:sz w:val="24"/>
          <w:szCs w:val="24"/>
        </w:rPr>
        <w:t xml:space="preserve"> from the IPEF and the Agreement would have major effects on imports and exports among </w:t>
      </w:r>
      <w:r w:rsidR="00F742FE">
        <w:rPr>
          <w:rFonts w:ascii="Times New Roman" w:hAnsi="Times New Roman" w:cs="Times New Roman"/>
          <w:sz w:val="24"/>
          <w:szCs w:val="24"/>
        </w:rPr>
        <w:t>all 14</w:t>
      </w:r>
      <w:r w:rsidR="00CA361A">
        <w:rPr>
          <w:rFonts w:ascii="Times New Roman" w:hAnsi="Times New Roman" w:cs="Times New Roman"/>
          <w:sz w:val="24"/>
          <w:szCs w:val="24"/>
        </w:rPr>
        <w:t xml:space="preserve"> partners.</w:t>
      </w:r>
      <w:r w:rsidR="00CA361A">
        <w:rPr>
          <w:rStyle w:val="FootnoteReference"/>
          <w:rFonts w:ascii="Times New Roman" w:hAnsi="Times New Roman" w:cs="Times New Roman"/>
          <w:sz w:val="24"/>
          <w:szCs w:val="24"/>
        </w:rPr>
        <w:footnoteReference w:id="19"/>
      </w:r>
      <w:r w:rsidR="00CA361A">
        <w:rPr>
          <w:rFonts w:ascii="Times New Roman" w:hAnsi="Times New Roman" w:cs="Times New Roman"/>
          <w:sz w:val="24"/>
          <w:szCs w:val="24"/>
        </w:rPr>
        <w:t xml:space="preserve"> </w:t>
      </w:r>
      <w:r w:rsidR="002A752C">
        <w:rPr>
          <w:rFonts w:ascii="Times New Roman" w:hAnsi="Times New Roman" w:cs="Times New Roman"/>
          <w:sz w:val="24"/>
          <w:szCs w:val="24"/>
        </w:rPr>
        <w:t>Overall, Donald Trump's previous indication of a desire to remove the U.S. from the IPEF could potentially have a tremendous impact not only on the implementation of Pillar IV, but the IPEF agreement as a whole for the rest of the partners.</w:t>
      </w:r>
    </w:p>
    <w:p w14:paraId="791E61D2" w14:textId="59C605D5" w:rsidR="002A752C" w:rsidRDefault="002A752C" w:rsidP="000A27F9">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Conversely, the more positive side of the impact of the Fair Economy Agreement is the potential for a higher level of standards, norms, and transparency to eliminate or mitigate corruption domestically and internationally.</w:t>
      </w:r>
      <w:r w:rsidR="009F6C01">
        <w:rPr>
          <w:rFonts w:ascii="Times New Roman" w:hAnsi="Times New Roman" w:cs="Times New Roman"/>
          <w:sz w:val="24"/>
          <w:szCs w:val="24"/>
        </w:rPr>
        <w:t xml:space="preserve"> Evidence of this impact can be seen in the Australian government's analysis of the impact of the IPEF Fair Economy Agreement.</w:t>
      </w:r>
      <w:r w:rsidR="009F6C01">
        <w:rPr>
          <w:rStyle w:val="FootnoteReference"/>
          <w:rFonts w:ascii="Times New Roman" w:hAnsi="Times New Roman" w:cs="Times New Roman"/>
          <w:sz w:val="24"/>
          <w:szCs w:val="24"/>
        </w:rPr>
        <w:footnoteReference w:id="20"/>
      </w:r>
      <w:r w:rsidR="009F6C01">
        <w:rPr>
          <w:rFonts w:ascii="Times New Roman" w:hAnsi="Times New Roman" w:cs="Times New Roman"/>
          <w:sz w:val="24"/>
          <w:szCs w:val="24"/>
        </w:rPr>
        <w:t xml:space="preserve"> In the analysis, the government shares that “the inclusion of commitments on beneficial ownership transparency in the Agreement will motivate IPEF countries to uplift their domestic regimes in line with </w:t>
      </w:r>
      <w:r w:rsidR="009F6C01">
        <w:rPr>
          <w:rFonts w:ascii="Times New Roman" w:hAnsi="Times New Roman" w:cs="Times New Roman"/>
          <w:sz w:val="24"/>
          <w:szCs w:val="24"/>
        </w:rPr>
        <w:lastRenderedPageBreak/>
        <w:t>international best practice, and ensure a more robust system for tackling corruption and financial crimes.”</w:t>
      </w:r>
      <w:r w:rsidR="009F6C01">
        <w:rPr>
          <w:rStyle w:val="FootnoteReference"/>
          <w:rFonts w:ascii="Times New Roman" w:hAnsi="Times New Roman" w:cs="Times New Roman"/>
          <w:sz w:val="24"/>
          <w:szCs w:val="24"/>
        </w:rPr>
        <w:footnoteReference w:id="21"/>
      </w:r>
      <w:r w:rsidR="000A27F9">
        <w:rPr>
          <w:rFonts w:ascii="Times New Roman" w:hAnsi="Times New Roman" w:cs="Times New Roman"/>
          <w:sz w:val="24"/>
          <w:szCs w:val="24"/>
        </w:rPr>
        <w:t xml:space="preserve"> Furthermore, the IPEF provides the technical assistance and capacity to “enable an incentivize IPEF members to take a stronger stance on corruption, where they may otherwise have not had the resources and expertise to do so.”</w:t>
      </w:r>
      <w:r w:rsidR="000A27F9">
        <w:rPr>
          <w:rStyle w:val="FootnoteReference"/>
          <w:rFonts w:ascii="Times New Roman" w:hAnsi="Times New Roman" w:cs="Times New Roman"/>
          <w:sz w:val="24"/>
          <w:szCs w:val="24"/>
        </w:rPr>
        <w:footnoteReference w:id="22"/>
      </w:r>
      <w:r w:rsidR="000A27F9">
        <w:rPr>
          <w:rFonts w:ascii="Times New Roman" w:hAnsi="Times New Roman" w:cs="Times New Roman"/>
          <w:sz w:val="24"/>
          <w:szCs w:val="24"/>
        </w:rPr>
        <w:t xml:space="preserve"> Along with so many other beneficial tools, the IPEF and Pillar IV, Relating to a Fair Economy, have the potential to significantly and positively impact the domestic and international economics of the 14 partners.</w:t>
      </w:r>
    </w:p>
    <w:p w14:paraId="5CB4F837" w14:textId="2860E327" w:rsidR="000A27F9" w:rsidRDefault="000A27F9" w:rsidP="000A27F9">
      <w:pPr>
        <w:pStyle w:val="ListParagraph"/>
        <w:numPr>
          <w:ilvl w:val="0"/>
          <w:numId w:val="4"/>
        </w:numPr>
        <w:spacing w:after="0" w:line="480" w:lineRule="auto"/>
        <w:rPr>
          <w:rFonts w:ascii="Times New Roman" w:hAnsi="Times New Roman" w:cs="Times New Roman"/>
          <w:b/>
          <w:bCs/>
          <w:sz w:val="24"/>
          <w:szCs w:val="24"/>
        </w:rPr>
      </w:pPr>
      <w:r w:rsidRPr="000A27F9">
        <w:rPr>
          <w:rFonts w:ascii="Times New Roman" w:hAnsi="Times New Roman" w:cs="Times New Roman"/>
          <w:b/>
          <w:bCs/>
          <w:sz w:val="24"/>
          <w:szCs w:val="24"/>
        </w:rPr>
        <w:t>Conclusion.</w:t>
      </w:r>
    </w:p>
    <w:p w14:paraId="4E045962" w14:textId="45DFEFDC" w:rsidR="000A27F9" w:rsidRPr="000A27F9" w:rsidRDefault="000A27F9" w:rsidP="000A27F9">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Indo-Pacific Economic Framework for Prosperity Agreement was created to address economic areas of need among the fourteen partners. Each pillar of the agreement has and will continue to contribute to the economic prosperity in the Indo-Pacific Region. The introduction of Pillar IV, Relating to a Fair Economy, is set to have a great impact on </w:t>
      </w:r>
      <w:r w:rsidR="003078E4">
        <w:rPr>
          <w:rFonts w:ascii="Times New Roman" w:hAnsi="Times New Roman" w:cs="Times New Roman"/>
          <w:sz w:val="24"/>
          <w:szCs w:val="24"/>
        </w:rPr>
        <w:t>the development of industry standards for anti-corruption. While the Fair Economy pillar of the IPEF is just beginning, the agreement is set to have a lasting impact on the development of each of the fourteen partners.</w:t>
      </w:r>
    </w:p>
    <w:sectPr w:rsidR="000A27F9" w:rsidRPr="000A27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BED18" w14:textId="77777777" w:rsidR="00CE73AE" w:rsidRDefault="00CE73AE" w:rsidP="00B7568B">
      <w:pPr>
        <w:spacing w:after="0" w:line="240" w:lineRule="auto"/>
      </w:pPr>
      <w:r>
        <w:separator/>
      </w:r>
    </w:p>
  </w:endnote>
  <w:endnote w:type="continuationSeparator" w:id="0">
    <w:p w14:paraId="3479CF5D" w14:textId="77777777" w:rsidR="00CE73AE" w:rsidRDefault="00CE73AE" w:rsidP="00B7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95836" w14:textId="77777777" w:rsidR="00CE73AE" w:rsidRDefault="00CE73AE" w:rsidP="00B7568B">
      <w:pPr>
        <w:spacing w:after="0" w:line="240" w:lineRule="auto"/>
      </w:pPr>
      <w:r>
        <w:separator/>
      </w:r>
    </w:p>
  </w:footnote>
  <w:footnote w:type="continuationSeparator" w:id="0">
    <w:p w14:paraId="062B001A" w14:textId="77777777" w:rsidR="00CE73AE" w:rsidRDefault="00CE73AE" w:rsidP="00B7568B">
      <w:pPr>
        <w:spacing w:after="0" w:line="240" w:lineRule="auto"/>
      </w:pPr>
      <w:r>
        <w:continuationSeparator/>
      </w:r>
    </w:p>
  </w:footnote>
  <w:footnote w:id="1">
    <w:p w14:paraId="6603FDED" w14:textId="54AF8C6F" w:rsidR="00B7568B" w:rsidRPr="009779CD" w:rsidRDefault="00B7568B">
      <w:pPr>
        <w:pStyle w:val="FootnoteText"/>
        <w:rPr>
          <w:rFonts w:ascii="Times New Roman" w:hAnsi="Times New Roman" w:cs="Times New Roman"/>
          <w:sz w:val="24"/>
          <w:szCs w:val="24"/>
        </w:rPr>
      </w:pPr>
      <w:r w:rsidRPr="009779CD">
        <w:rPr>
          <w:rStyle w:val="FootnoteReference"/>
          <w:rFonts w:ascii="Times New Roman" w:hAnsi="Times New Roman" w:cs="Times New Roman"/>
          <w:sz w:val="24"/>
          <w:szCs w:val="24"/>
        </w:rPr>
        <w:footnoteRef/>
      </w:r>
      <w:r w:rsidRPr="009779CD">
        <w:rPr>
          <w:rFonts w:ascii="Times New Roman" w:hAnsi="Times New Roman" w:cs="Times New Roman"/>
          <w:sz w:val="24"/>
          <w:szCs w:val="24"/>
        </w:rPr>
        <w:t xml:space="preserve"> </w:t>
      </w:r>
      <w:r w:rsidRPr="009779CD">
        <w:rPr>
          <w:rFonts w:ascii="Times New Roman" w:hAnsi="Times New Roman" w:cs="Times New Roman"/>
          <w:i/>
          <w:iCs/>
          <w:sz w:val="24"/>
          <w:szCs w:val="24"/>
        </w:rPr>
        <w:t>IPEF Timeline</w:t>
      </w:r>
      <w:r w:rsidRPr="009779CD">
        <w:rPr>
          <w:rFonts w:ascii="Times New Roman" w:hAnsi="Times New Roman" w:cs="Times New Roman"/>
          <w:sz w:val="24"/>
          <w:szCs w:val="24"/>
        </w:rPr>
        <w:t xml:space="preserve">, </w:t>
      </w:r>
      <w:r w:rsidRPr="003A2AC1">
        <w:rPr>
          <w:rFonts w:ascii="Times New Roman" w:hAnsi="Times New Roman" w:cs="Times New Roman"/>
          <w:smallCaps/>
          <w:sz w:val="24"/>
          <w:szCs w:val="24"/>
        </w:rPr>
        <w:t>U.S. Department of Commerce</w:t>
      </w:r>
      <w:r w:rsidR="003A2AC1">
        <w:rPr>
          <w:rFonts w:ascii="Times New Roman" w:hAnsi="Times New Roman" w:cs="Times New Roman"/>
          <w:sz w:val="24"/>
          <w:szCs w:val="24"/>
        </w:rPr>
        <w:t xml:space="preserve">, </w:t>
      </w:r>
      <w:hyperlink r:id="rId1" w:tgtFrame="_blank" w:tooltip="https://www.commerce.gov/ipef/timeline" w:history="1">
        <w:r w:rsidR="003A2AC1" w:rsidRPr="003A2AC1">
          <w:rPr>
            <w:rStyle w:val="Hyperlink"/>
            <w:rFonts w:ascii="Times New Roman" w:hAnsi="Times New Roman" w:cs="Times New Roman"/>
            <w:sz w:val="24"/>
            <w:szCs w:val="24"/>
          </w:rPr>
          <w:t>https://www.commerce.gov/ipef/timeline</w:t>
        </w:r>
      </w:hyperlink>
      <w:r w:rsidR="003A2AC1" w:rsidRPr="003A2AC1">
        <w:rPr>
          <w:rFonts w:ascii="Times New Roman" w:hAnsi="Times New Roman" w:cs="Times New Roman"/>
          <w:sz w:val="24"/>
          <w:szCs w:val="24"/>
        </w:rPr>
        <w:t> [</w:t>
      </w:r>
      <w:hyperlink r:id="rId2" w:tgtFrame="_blank" w:tooltip="https://perma.cc/4F68-AEC6" w:history="1">
        <w:r w:rsidR="003A2AC1" w:rsidRPr="003A2AC1">
          <w:rPr>
            <w:rStyle w:val="Hyperlink"/>
            <w:rFonts w:ascii="Times New Roman" w:hAnsi="Times New Roman" w:cs="Times New Roman"/>
            <w:sz w:val="24"/>
            <w:szCs w:val="24"/>
          </w:rPr>
          <w:t>https://perma.cc/4F68-AEC6</w:t>
        </w:r>
      </w:hyperlink>
      <w:r w:rsidR="003A2AC1" w:rsidRPr="003A2AC1">
        <w:rPr>
          <w:rFonts w:ascii="Times New Roman" w:hAnsi="Times New Roman" w:cs="Times New Roman"/>
          <w:sz w:val="24"/>
          <w:szCs w:val="24"/>
        </w:rPr>
        <w:t>]</w:t>
      </w:r>
      <w:r w:rsidR="003A2AC1">
        <w:rPr>
          <w:rFonts w:ascii="Times New Roman" w:hAnsi="Times New Roman" w:cs="Times New Roman"/>
          <w:sz w:val="24"/>
          <w:szCs w:val="24"/>
        </w:rPr>
        <w:t>.</w:t>
      </w:r>
    </w:p>
  </w:footnote>
  <w:footnote w:id="2">
    <w:p w14:paraId="6EFB75B5" w14:textId="4AF4806D" w:rsidR="009779CD" w:rsidRPr="00AA255A" w:rsidRDefault="009779CD">
      <w:pPr>
        <w:pStyle w:val="FootnoteText"/>
        <w:rPr>
          <w:rFonts w:ascii="Times New Roman" w:hAnsi="Times New Roman" w:cs="Times New Roman"/>
          <w:sz w:val="24"/>
          <w:szCs w:val="24"/>
        </w:rPr>
      </w:pPr>
      <w:r w:rsidRPr="009779CD">
        <w:rPr>
          <w:rStyle w:val="FootnoteReference"/>
          <w:rFonts w:ascii="Times New Roman" w:hAnsi="Times New Roman" w:cs="Times New Roman"/>
          <w:sz w:val="24"/>
          <w:szCs w:val="24"/>
        </w:rPr>
        <w:footnoteRef/>
      </w:r>
      <w:r w:rsidRPr="009779CD">
        <w:rPr>
          <w:rFonts w:ascii="Times New Roman" w:hAnsi="Times New Roman" w:cs="Times New Roman"/>
          <w:sz w:val="24"/>
          <w:szCs w:val="24"/>
        </w:rPr>
        <w:t xml:space="preserve"> Office of Public Affairs, </w:t>
      </w:r>
      <w:r w:rsidRPr="00D51C68">
        <w:rPr>
          <w:rFonts w:ascii="Times New Roman" w:hAnsi="Times New Roman" w:cs="Times New Roman"/>
          <w:i/>
          <w:iCs/>
          <w:sz w:val="24"/>
          <w:szCs w:val="24"/>
        </w:rPr>
        <w:t>Press Statement on Indo-Pacific Economic Framework for Prosperity Ministerial Meeting in Sin</w:t>
      </w:r>
      <w:r w:rsidR="00AA255A" w:rsidRPr="00D51C68">
        <w:rPr>
          <w:rFonts w:ascii="Times New Roman" w:hAnsi="Times New Roman" w:cs="Times New Roman"/>
          <w:i/>
          <w:iCs/>
          <w:sz w:val="24"/>
          <w:szCs w:val="24"/>
        </w:rPr>
        <w:t>g</w:t>
      </w:r>
      <w:r w:rsidRPr="00D51C68">
        <w:rPr>
          <w:rFonts w:ascii="Times New Roman" w:hAnsi="Times New Roman" w:cs="Times New Roman"/>
          <w:i/>
          <w:iCs/>
          <w:sz w:val="24"/>
          <w:szCs w:val="24"/>
        </w:rPr>
        <w:t>apore</w:t>
      </w:r>
      <w:r w:rsidRPr="009779CD">
        <w:rPr>
          <w:rFonts w:ascii="Times New Roman" w:hAnsi="Times New Roman" w:cs="Times New Roman"/>
          <w:sz w:val="24"/>
          <w:szCs w:val="24"/>
        </w:rPr>
        <w:t xml:space="preserve">, </w:t>
      </w:r>
      <w:r w:rsidRPr="00D51C68">
        <w:rPr>
          <w:rFonts w:ascii="Times New Roman" w:hAnsi="Times New Roman" w:cs="Times New Roman"/>
          <w:smallCaps/>
          <w:sz w:val="24"/>
          <w:szCs w:val="24"/>
        </w:rPr>
        <w:t>U.S. Department of Commerce</w:t>
      </w:r>
      <w:r w:rsidRPr="009779CD">
        <w:rPr>
          <w:rFonts w:ascii="Times New Roman" w:hAnsi="Times New Roman" w:cs="Times New Roman"/>
          <w:sz w:val="24"/>
          <w:szCs w:val="24"/>
        </w:rPr>
        <w:t xml:space="preserve"> (Jun</w:t>
      </w:r>
      <w:r w:rsidR="00D51C68">
        <w:rPr>
          <w:rFonts w:ascii="Times New Roman" w:hAnsi="Times New Roman" w:cs="Times New Roman"/>
          <w:sz w:val="24"/>
          <w:szCs w:val="24"/>
        </w:rPr>
        <w:t>e</w:t>
      </w:r>
      <w:r w:rsidRPr="009779CD">
        <w:rPr>
          <w:rFonts w:ascii="Times New Roman" w:hAnsi="Times New Roman" w:cs="Times New Roman"/>
          <w:sz w:val="24"/>
          <w:szCs w:val="24"/>
        </w:rPr>
        <w:t xml:space="preserve"> 18, 1991),</w:t>
      </w:r>
      <w:r w:rsidR="00AA255A">
        <w:rPr>
          <w:rFonts w:ascii="Times New Roman" w:hAnsi="Times New Roman" w:cs="Times New Roman"/>
          <w:sz w:val="24"/>
          <w:szCs w:val="24"/>
        </w:rPr>
        <w:t xml:space="preserve"> </w:t>
      </w:r>
      <w:hyperlink r:id="rId3" w:history="1">
        <w:r w:rsidR="00AA255A" w:rsidRPr="00AA255A">
          <w:rPr>
            <w:rStyle w:val="Hyperlink"/>
            <w:rFonts w:ascii="Times New Roman" w:hAnsi="Times New Roman" w:cs="Times New Roman"/>
            <w:sz w:val="24"/>
            <w:szCs w:val="24"/>
          </w:rPr>
          <w:t>https://sg.usembassy.gov/press-statement-on-indo-pacific-economic-framework-for-prosperity-ministerial-meeting-in-singapore/</w:t>
        </w:r>
      </w:hyperlink>
      <w:r w:rsidR="00AA255A" w:rsidRPr="00AA255A">
        <w:rPr>
          <w:rFonts w:ascii="Times New Roman" w:hAnsi="Times New Roman" w:cs="Times New Roman"/>
          <w:sz w:val="24"/>
          <w:szCs w:val="24"/>
        </w:rPr>
        <w:t xml:space="preserve"> [</w:t>
      </w:r>
      <w:hyperlink r:id="rId4" w:history="1">
        <w:r w:rsidR="00AA255A" w:rsidRPr="00AA255A">
          <w:rPr>
            <w:rStyle w:val="Hyperlink"/>
            <w:rFonts w:ascii="Times New Roman" w:hAnsi="Times New Roman" w:cs="Times New Roman"/>
            <w:sz w:val="24"/>
            <w:szCs w:val="24"/>
          </w:rPr>
          <w:t>https://perma.cc/J2SG-2U5R</w:t>
        </w:r>
      </w:hyperlink>
      <w:r w:rsidR="00AA255A" w:rsidRPr="00AA255A">
        <w:rPr>
          <w:rFonts w:ascii="Times New Roman" w:hAnsi="Times New Roman" w:cs="Times New Roman"/>
          <w:sz w:val="24"/>
          <w:szCs w:val="24"/>
        </w:rPr>
        <w:t>].</w:t>
      </w:r>
      <w:r w:rsidRPr="00AA255A">
        <w:rPr>
          <w:rFonts w:ascii="Times New Roman" w:hAnsi="Times New Roman" w:cs="Times New Roman"/>
          <w:sz w:val="24"/>
          <w:szCs w:val="24"/>
        </w:rPr>
        <w:t xml:space="preserve"> </w:t>
      </w:r>
    </w:p>
  </w:footnote>
  <w:footnote w:id="3">
    <w:p w14:paraId="295CB7B6" w14:textId="16BFCF9F" w:rsidR="002A34EC" w:rsidRPr="002A34EC" w:rsidRDefault="00885E95">
      <w:pPr>
        <w:pStyle w:val="FootnoteText"/>
        <w:rPr>
          <w:rFonts w:ascii="Times New Roman" w:hAnsi="Times New Roman" w:cs="Times New Roman"/>
          <w:sz w:val="24"/>
          <w:szCs w:val="24"/>
        </w:rPr>
      </w:pPr>
      <w:r w:rsidRPr="002A34EC">
        <w:rPr>
          <w:rStyle w:val="FootnoteReference"/>
          <w:rFonts w:ascii="Times New Roman" w:hAnsi="Times New Roman" w:cs="Times New Roman"/>
          <w:sz w:val="24"/>
          <w:szCs w:val="24"/>
        </w:rPr>
        <w:footnoteRef/>
      </w:r>
      <w:r w:rsidRPr="002A34EC">
        <w:rPr>
          <w:rFonts w:ascii="Times New Roman" w:hAnsi="Times New Roman" w:cs="Times New Roman"/>
          <w:sz w:val="24"/>
          <w:szCs w:val="24"/>
        </w:rPr>
        <w:t xml:space="preserve"> </w:t>
      </w:r>
      <w:r w:rsidR="002A34EC" w:rsidRPr="002A34EC">
        <w:rPr>
          <w:rFonts w:ascii="Times New Roman" w:hAnsi="Times New Roman" w:cs="Times New Roman"/>
          <w:sz w:val="24"/>
          <w:szCs w:val="24"/>
        </w:rPr>
        <w:t xml:space="preserve">Pillar I – Fair and Resilient Trade, </w:t>
      </w:r>
      <w:r w:rsidR="002A34EC" w:rsidRPr="002A34EC">
        <w:rPr>
          <w:rFonts w:ascii="Times New Roman" w:hAnsi="Times New Roman" w:cs="Times New Roman"/>
          <w:smallCaps/>
          <w:sz w:val="24"/>
          <w:szCs w:val="24"/>
        </w:rPr>
        <w:t>U.S. Department of Commerce</w:t>
      </w:r>
      <w:r w:rsidR="002A34EC" w:rsidRPr="002A34EC">
        <w:rPr>
          <w:rFonts w:ascii="Times New Roman" w:hAnsi="Times New Roman" w:cs="Times New Roman"/>
          <w:sz w:val="24"/>
          <w:szCs w:val="24"/>
        </w:rPr>
        <w:t xml:space="preserve">, </w:t>
      </w:r>
      <w:hyperlink r:id="rId5" w:history="1">
        <w:r w:rsidR="002A34EC" w:rsidRPr="002A34EC">
          <w:rPr>
            <w:rStyle w:val="Hyperlink"/>
            <w:rFonts w:ascii="Times New Roman" w:hAnsi="Times New Roman" w:cs="Times New Roman"/>
            <w:sz w:val="24"/>
            <w:szCs w:val="24"/>
          </w:rPr>
          <w:t>https://www.commerce.gov/ipef/pillar-i</w:t>
        </w:r>
      </w:hyperlink>
      <w:r w:rsidR="002A34EC" w:rsidRPr="002A34EC">
        <w:rPr>
          <w:rFonts w:ascii="Times New Roman" w:hAnsi="Times New Roman" w:cs="Times New Roman"/>
          <w:sz w:val="24"/>
          <w:szCs w:val="24"/>
        </w:rPr>
        <w:t xml:space="preserve"> [https://perma.cc/G4AF-DFFF</w:t>
      </w:r>
      <w:r w:rsidR="002A34EC">
        <w:rPr>
          <w:rFonts w:ascii="Times New Roman" w:hAnsi="Times New Roman" w:cs="Times New Roman"/>
          <w:sz w:val="24"/>
          <w:szCs w:val="24"/>
        </w:rPr>
        <w:t>].</w:t>
      </w:r>
    </w:p>
  </w:footnote>
  <w:footnote w:id="4">
    <w:p w14:paraId="7C292D44" w14:textId="7D7A005F" w:rsidR="00AA255A" w:rsidRPr="00AA255A" w:rsidRDefault="00AA255A">
      <w:pPr>
        <w:pStyle w:val="FootnoteText"/>
        <w:rPr>
          <w:rFonts w:ascii="Times New Roman" w:hAnsi="Times New Roman" w:cs="Times New Roman"/>
          <w:sz w:val="24"/>
          <w:szCs w:val="24"/>
        </w:rPr>
      </w:pPr>
      <w:r w:rsidRPr="00AA255A">
        <w:rPr>
          <w:rStyle w:val="FootnoteReference"/>
          <w:rFonts w:ascii="Times New Roman" w:hAnsi="Times New Roman" w:cs="Times New Roman"/>
          <w:sz w:val="24"/>
          <w:szCs w:val="24"/>
        </w:rPr>
        <w:footnoteRef/>
      </w:r>
      <w:r w:rsidRPr="00AA255A">
        <w:rPr>
          <w:rFonts w:ascii="Times New Roman" w:hAnsi="Times New Roman" w:cs="Times New Roman"/>
          <w:sz w:val="24"/>
          <w:szCs w:val="24"/>
        </w:rPr>
        <w:t xml:space="preserve"> </w:t>
      </w:r>
      <w:r w:rsidR="00885E95">
        <w:rPr>
          <w:rFonts w:ascii="Times New Roman" w:hAnsi="Times New Roman" w:cs="Times New Roman"/>
          <w:sz w:val="24"/>
          <w:szCs w:val="24"/>
        </w:rPr>
        <w:t xml:space="preserve">Office of Public Affairs, </w:t>
      </w:r>
      <w:r w:rsidR="00885E95" w:rsidRPr="00885E95">
        <w:rPr>
          <w:rFonts w:ascii="Times New Roman" w:hAnsi="Times New Roman" w:cs="Times New Roman"/>
          <w:i/>
          <w:iCs/>
          <w:sz w:val="24"/>
          <w:szCs w:val="24"/>
        </w:rPr>
        <w:t>supra</w:t>
      </w:r>
      <w:r w:rsidR="00885E95">
        <w:rPr>
          <w:rFonts w:ascii="Times New Roman" w:hAnsi="Times New Roman" w:cs="Times New Roman"/>
          <w:sz w:val="24"/>
          <w:szCs w:val="24"/>
        </w:rPr>
        <w:t xml:space="preserve"> note 2.</w:t>
      </w:r>
    </w:p>
  </w:footnote>
  <w:footnote w:id="5">
    <w:p w14:paraId="7A43D64E" w14:textId="76B53814" w:rsidR="003A2AC1" w:rsidRPr="00D07987" w:rsidRDefault="003A2AC1">
      <w:pPr>
        <w:pStyle w:val="FootnoteText"/>
        <w:rPr>
          <w:rFonts w:ascii="Times New Roman" w:hAnsi="Times New Roman" w:cs="Times New Roman"/>
          <w:sz w:val="24"/>
          <w:szCs w:val="24"/>
        </w:rPr>
      </w:pPr>
      <w:r w:rsidRPr="00D07987">
        <w:rPr>
          <w:rStyle w:val="FootnoteReference"/>
          <w:rFonts w:ascii="Times New Roman" w:hAnsi="Times New Roman" w:cs="Times New Roman"/>
          <w:sz w:val="24"/>
          <w:szCs w:val="24"/>
        </w:rPr>
        <w:footnoteRef/>
      </w:r>
      <w:r w:rsidRPr="00D07987">
        <w:rPr>
          <w:rFonts w:ascii="Times New Roman" w:hAnsi="Times New Roman" w:cs="Times New Roman"/>
          <w:sz w:val="24"/>
          <w:szCs w:val="24"/>
        </w:rPr>
        <w:t xml:space="preserve"> </w:t>
      </w:r>
      <w:r w:rsidR="00D07987" w:rsidRPr="00D07987">
        <w:rPr>
          <w:rFonts w:ascii="Times New Roman" w:hAnsi="Times New Roman" w:cs="Times New Roman"/>
          <w:sz w:val="24"/>
          <w:szCs w:val="24"/>
        </w:rPr>
        <w:t xml:space="preserve">Current Affairs, </w:t>
      </w:r>
      <w:r w:rsidR="00ED6C46" w:rsidRPr="00F1131C">
        <w:rPr>
          <w:rFonts w:ascii="Times New Roman" w:hAnsi="Times New Roman" w:cs="Times New Roman"/>
          <w:i/>
          <w:iCs/>
          <w:sz w:val="24"/>
          <w:szCs w:val="24"/>
        </w:rPr>
        <w:t>3 Ministerial Meeting of Indo-Pacific Economic Framework for Prosperity</w:t>
      </w:r>
      <w:r w:rsidR="00ED6C46" w:rsidRPr="00D07987">
        <w:rPr>
          <w:rFonts w:ascii="Times New Roman" w:hAnsi="Times New Roman" w:cs="Times New Roman"/>
          <w:sz w:val="24"/>
          <w:szCs w:val="24"/>
        </w:rPr>
        <w:t>,</w:t>
      </w:r>
      <w:r w:rsidR="00D07987" w:rsidRPr="00D07987">
        <w:rPr>
          <w:rFonts w:ascii="Times New Roman" w:hAnsi="Times New Roman" w:cs="Times New Roman"/>
          <w:sz w:val="24"/>
          <w:szCs w:val="24"/>
        </w:rPr>
        <w:t xml:space="preserve"> </w:t>
      </w:r>
      <w:r w:rsidR="00D07987" w:rsidRPr="00F1131C">
        <w:rPr>
          <w:rFonts w:ascii="Times New Roman" w:hAnsi="Times New Roman" w:cs="Times New Roman"/>
          <w:smallCaps/>
          <w:sz w:val="24"/>
          <w:szCs w:val="24"/>
        </w:rPr>
        <w:t>Khan Global Studies</w:t>
      </w:r>
      <w:r w:rsidR="00D07987" w:rsidRPr="00D07987">
        <w:rPr>
          <w:rFonts w:ascii="Times New Roman" w:hAnsi="Times New Roman" w:cs="Times New Roman"/>
          <w:sz w:val="24"/>
          <w:szCs w:val="24"/>
        </w:rPr>
        <w:t xml:space="preserve">, </w:t>
      </w:r>
      <w:hyperlink r:id="rId6" w:tgtFrame="_blank" w:tooltip="https://currentaffairs.khanglobalstudies.com/3rd-ministerial-meeting-of-indo-pacific-economic-framework-for-prosperity/" w:history="1">
        <w:r w:rsidR="00D07987" w:rsidRPr="00D07987">
          <w:rPr>
            <w:rStyle w:val="Hyperlink"/>
            <w:rFonts w:ascii="Times New Roman" w:hAnsi="Times New Roman" w:cs="Times New Roman"/>
            <w:sz w:val="24"/>
            <w:szCs w:val="24"/>
          </w:rPr>
          <w:t>https://currentaffairs.khanglobalstudies.com/3rd-ministerial-meeting-of-indo-pacific-economic-framework-for-prosperity/</w:t>
        </w:r>
      </w:hyperlink>
      <w:r w:rsidR="00D07987" w:rsidRPr="00D07987">
        <w:rPr>
          <w:rFonts w:ascii="Times New Roman" w:hAnsi="Times New Roman" w:cs="Times New Roman"/>
          <w:sz w:val="24"/>
          <w:szCs w:val="24"/>
        </w:rPr>
        <w:t> [</w:t>
      </w:r>
      <w:hyperlink r:id="rId7" w:tgtFrame="_blank" w:tooltip="https://perma.cc/23SX-YXH8" w:history="1">
        <w:r w:rsidR="00D07987" w:rsidRPr="00D07987">
          <w:rPr>
            <w:rStyle w:val="Hyperlink"/>
            <w:rFonts w:ascii="Times New Roman" w:hAnsi="Times New Roman" w:cs="Times New Roman"/>
            <w:sz w:val="24"/>
            <w:szCs w:val="24"/>
          </w:rPr>
          <w:t>https://perma.cc/23SX-YXH8</w:t>
        </w:r>
      </w:hyperlink>
      <w:r w:rsidR="00D07987" w:rsidRPr="00D07987">
        <w:rPr>
          <w:rFonts w:ascii="Times New Roman" w:hAnsi="Times New Roman" w:cs="Times New Roman"/>
          <w:sz w:val="24"/>
          <w:szCs w:val="24"/>
        </w:rPr>
        <w:t>].</w:t>
      </w:r>
    </w:p>
  </w:footnote>
  <w:footnote w:id="6">
    <w:p w14:paraId="34579A4E" w14:textId="1F211F27" w:rsidR="004D5298" w:rsidRPr="00ED6C46" w:rsidRDefault="004D5298">
      <w:pPr>
        <w:pStyle w:val="FootnoteText"/>
        <w:rPr>
          <w:rFonts w:ascii="Times New Roman" w:hAnsi="Times New Roman" w:cs="Times New Roman"/>
          <w:sz w:val="24"/>
          <w:szCs w:val="24"/>
        </w:rPr>
      </w:pPr>
      <w:r w:rsidRPr="00ED6C46">
        <w:rPr>
          <w:rStyle w:val="FootnoteReference"/>
          <w:rFonts w:ascii="Times New Roman" w:hAnsi="Times New Roman" w:cs="Times New Roman"/>
          <w:sz w:val="24"/>
          <w:szCs w:val="24"/>
        </w:rPr>
        <w:footnoteRef/>
      </w:r>
      <w:r w:rsidRPr="00ED6C46">
        <w:rPr>
          <w:rFonts w:ascii="Times New Roman" w:hAnsi="Times New Roman" w:cs="Times New Roman"/>
          <w:sz w:val="24"/>
          <w:szCs w:val="24"/>
        </w:rPr>
        <w:t xml:space="preserve"> Chad P. Bown and Barbara Weisel, </w:t>
      </w:r>
      <w:r w:rsidRPr="00ED6C46">
        <w:rPr>
          <w:rFonts w:ascii="Times New Roman" w:hAnsi="Times New Roman" w:cs="Times New Roman"/>
          <w:i/>
          <w:iCs/>
          <w:sz w:val="24"/>
          <w:szCs w:val="24"/>
        </w:rPr>
        <w:t>What is the Indo-Pacific Economic Framework and Will it Work?</w:t>
      </w:r>
      <w:r w:rsidRPr="00ED6C46">
        <w:rPr>
          <w:rFonts w:ascii="Times New Roman" w:hAnsi="Times New Roman" w:cs="Times New Roman"/>
          <w:sz w:val="24"/>
          <w:szCs w:val="24"/>
        </w:rPr>
        <w:t xml:space="preserve">, </w:t>
      </w:r>
      <w:r w:rsidRPr="00ED6C46">
        <w:rPr>
          <w:rFonts w:ascii="Times New Roman" w:hAnsi="Times New Roman" w:cs="Times New Roman"/>
          <w:smallCaps/>
          <w:sz w:val="24"/>
          <w:szCs w:val="24"/>
        </w:rPr>
        <w:t>Peterson Institute for International Economics</w:t>
      </w:r>
      <w:r w:rsidRPr="00ED6C46">
        <w:rPr>
          <w:rFonts w:ascii="Times New Roman" w:hAnsi="Times New Roman" w:cs="Times New Roman"/>
          <w:sz w:val="24"/>
          <w:szCs w:val="24"/>
        </w:rPr>
        <w:t xml:space="preserve"> </w:t>
      </w:r>
      <w:r w:rsidR="00ED6C46" w:rsidRPr="00ED6C46">
        <w:rPr>
          <w:rFonts w:ascii="Times New Roman" w:hAnsi="Times New Roman" w:cs="Times New Roman"/>
          <w:sz w:val="24"/>
          <w:szCs w:val="24"/>
        </w:rPr>
        <w:t xml:space="preserve">(Dec. 12, 2022), </w:t>
      </w:r>
      <w:hyperlink r:id="rId8" w:history="1">
        <w:r w:rsidR="00ED6C46" w:rsidRPr="002A34EC">
          <w:rPr>
            <w:rStyle w:val="Hyperlink"/>
            <w:rFonts w:ascii="Times New Roman" w:hAnsi="Times New Roman" w:cs="Times New Roman"/>
            <w:sz w:val="24"/>
            <w:szCs w:val="24"/>
          </w:rPr>
          <w:t>https://www.piie.com/blogs/realtime-economics/what-indo-pacific-economic-framework-and-will-it-work</w:t>
        </w:r>
      </w:hyperlink>
      <w:r w:rsidR="00ED6C46" w:rsidRPr="002A34EC">
        <w:rPr>
          <w:rFonts w:ascii="Times New Roman" w:hAnsi="Times New Roman" w:cs="Times New Roman"/>
          <w:sz w:val="24"/>
          <w:szCs w:val="24"/>
        </w:rPr>
        <w:t xml:space="preserve"> </w:t>
      </w:r>
      <w:r w:rsidR="00F93F4D">
        <w:rPr>
          <w:rFonts w:ascii="Times New Roman" w:hAnsi="Times New Roman" w:cs="Times New Roman"/>
          <w:sz w:val="24"/>
          <w:szCs w:val="24"/>
        </w:rPr>
        <w:t>[</w:t>
      </w:r>
      <w:r w:rsidR="00F93F4D" w:rsidRPr="00F93F4D">
        <w:rPr>
          <w:rFonts w:ascii="Times New Roman" w:hAnsi="Times New Roman" w:cs="Times New Roman"/>
          <w:sz w:val="24"/>
          <w:szCs w:val="24"/>
        </w:rPr>
        <w:t>https://perma.cc/AJN2-VA6A</w:t>
      </w:r>
      <w:r w:rsidR="00F93F4D">
        <w:rPr>
          <w:rFonts w:ascii="Times New Roman" w:hAnsi="Times New Roman" w:cs="Times New Roman"/>
          <w:sz w:val="24"/>
          <w:szCs w:val="24"/>
        </w:rPr>
        <w:t xml:space="preserve">] </w:t>
      </w:r>
      <w:r w:rsidR="00ED6C46" w:rsidRPr="00ED6C46">
        <w:rPr>
          <w:rFonts w:ascii="Times New Roman" w:hAnsi="Times New Roman" w:cs="Times New Roman"/>
          <w:sz w:val="24"/>
          <w:szCs w:val="24"/>
        </w:rPr>
        <w:t>(Excerpts from the Trade Talks Podcast).</w:t>
      </w:r>
    </w:p>
  </w:footnote>
  <w:footnote w:id="7">
    <w:p w14:paraId="5110CCAC" w14:textId="35BA86D3" w:rsidR="00D51C68" w:rsidRPr="00303A90" w:rsidRDefault="00D51C68">
      <w:pPr>
        <w:pStyle w:val="FootnoteText"/>
        <w:rPr>
          <w:rFonts w:ascii="Times New Roman" w:hAnsi="Times New Roman" w:cs="Times New Roman"/>
          <w:sz w:val="24"/>
          <w:szCs w:val="24"/>
        </w:rPr>
      </w:pPr>
      <w:r w:rsidRPr="00303A90">
        <w:rPr>
          <w:rStyle w:val="FootnoteReference"/>
          <w:rFonts w:ascii="Times New Roman" w:hAnsi="Times New Roman" w:cs="Times New Roman"/>
          <w:sz w:val="24"/>
          <w:szCs w:val="24"/>
        </w:rPr>
        <w:footnoteRef/>
      </w:r>
      <w:r w:rsidRPr="00303A90">
        <w:rPr>
          <w:rFonts w:ascii="Times New Roman" w:hAnsi="Times New Roman" w:cs="Times New Roman"/>
          <w:sz w:val="24"/>
          <w:szCs w:val="24"/>
        </w:rPr>
        <w:t xml:space="preserve"> </w:t>
      </w:r>
      <w:r w:rsidRPr="00303A90">
        <w:rPr>
          <w:rFonts w:ascii="Times New Roman" w:hAnsi="Times New Roman" w:cs="Times New Roman"/>
          <w:i/>
          <w:iCs/>
          <w:sz w:val="24"/>
          <w:szCs w:val="24"/>
        </w:rPr>
        <w:t>IPEF Fair Economy Agreement</w:t>
      </w:r>
      <w:r w:rsidR="00303A90" w:rsidRPr="00303A90">
        <w:rPr>
          <w:rFonts w:ascii="Times New Roman" w:hAnsi="Times New Roman" w:cs="Times New Roman"/>
          <w:sz w:val="24"/>
          <w:szCs w:val="24"/>
        </w:rPr>
        <w:t xml:space="preserve">, </w:t>
      </w:r>
      <w:r w:rsidR="00303A90" w:rsidRPr="00303A90">
        <w:rPr>
          <w:rFonts w:ascii="Times New Roman" w:hAnsi="Times New Roman" w:cs="Times New Roman"/>
          <w:smallCaps/>
          <w:sz w:val="24"/>
          <w:szCs w:val="24"/>
        </w:rPr>
        <w:t>U.S. Department of State</w:t>
      </w:r>
      <w:r w:rsidR="00303A90" w:rsidRPr="00303A90">
        <w:rPr>
          <w:rFonts w:ascii="Times New Roman" w:hAnsi="Times New Roman" w:cs="Times New Roman"/>
          <w:sz w:val="24"/>
          <w:szCs w:val="24"/>
        </w:rPr>
        <w:t xml:space="preserve"> 1, 1 (2024), </w:t>
      </w:r>
      <w:hyperlink r:id="rId9" w:history="1">
        <w:r w:rsidR="003A2AC1" w:rsidRPr="00484DC6">
          <w:rPr>
            <w:rStyle w:val="Hyperlink"/>
            <w:rFonts w:ascii="Times New Roman" w:hAnsi="Times New Roman" w:cs="Times New Roman"/>
            <w:sz w:val="24"/>
            <w:szCs w:val="24"/>
          </w:rPr>
          <w:t>https://www.state.gov/wp-content/uploads/2024/10/IPEF-Fair-Economy-Agreement.pdf</w:t>
        </w:r>
      </w:hyperlink>
      <w:r w:rsidR="00303A90" w:rsidRPr="00303A90">
        <w:rPr>
          <w:rFonts w:ascii="Times New Roman" w:hAnsi="Times New Roman" w:cs="Times New Roman"/>
          <w:sz w:val="24"/>
          <w:szCs w:val="24"/>
        </w:rPr>
        <w:t> [</w:t>
      </w:r>
      <w:hyperlink r:id="rId10" w:tgtFrame="_blank" w:tooltip="https://perma.cc/N7X2-FGUJ" w:history="1">
        <w:r w:rsidR="00303A90" w:rsidRPr="00303A90">
          <w:rPr>
            <w:rStyle w:val="Hyperlink"/>
            <w:rFonts w:ascii="Times New Roman" w:hAnsi="Times New Roman" w:cs="Times New Roman"/>
            <w:sz w:val="24"/>
            <w:szCs w:val="24"/>
          </w:rPr>
          <w:t>https://perma.cc/N7X2-FGUJ</w:t>
        </w:r>
      </w:hyperlink>
      <w:r w:rsidR="00303A90" w:rsidRPr="00303A90">
        <w:rPr>
          <w:rFonts w:ascii="Times New Roman" w:hAnsi="Times New Roman" w:cs="Times New Roman"/>
          <w:sz w:val="24"/>
          <w:szCs w:val="24"/>
        </w:rPr>
        <w:t xml:space="preserve">]. </w:t>
      </w:r>
    </w:p>
  </w:footnote>
  <w:footnote w:id="8">
    <w:p w14:paraId="6DCFF0A2" w14:textId="6FD8DC8E" w:rsidR="00303A90" w:rsidRPr="00303A90" w:rsidRDefault="00303A90">
      <w:pPr>
        <w:pStyle w:val="FootnoteText"/>
        <w:rPr>
          <w:rFonts w:ascii="Times New Roman" w:hAnsi="Times New Roman" w:cs="Times New Roman"/>
          <w:sz w:val="24"/>
          <w:szCs w:val="24"/>
        </w:rPr>
      </w:pPr>
      <w:r w:rsidRPr="00303A90">
        <w:rPr>
          <w:rStyle w:val="FootnoteReference"/>
          <w:rFonts w:ascii="Times New Roman" w:hAnsi="Times New Roman" w:cs="Times New Roman"/>
          <w:sz w:val="24"/>
          <w:szCs w:val="24"/>
        </w:rPr>
        <w:footnoteRef/>
      </w:r>
      <w:r w:rsidRPr="00303A90">
        <w:rPr>
          <w:rFonts w:ascii="Times New Roman" w:hAnsi="Times New Roman" w:cs="Times New Roman"/>
          <w:sz w:val="24"/>
          <w:szCs w:val="24"/>
        </w:rPr>
        <w:t xml:space="preserve"> </w:t>
      </w:r>
      <w:r w:rsidRPr="00303A90">
        <w:rPr>
          <w:rFonts w:ascii="Times New Roman" w:hAnsi="Times New Roman" w:cs="Times New Roman"/>
          <w:i/>
          <w:iCs/>
          <w:sz w:val="24"/>
          <w:szCs w:val="24"/>
        </w:rPr>
        <w:t>See id.</w:t>
      </w:r>
    </w:p>
  </w:footnote>
  <w:footnote w:id="9">
    <w:p w14:paraId="76C0D96F" w14:textId="384F529D" w:rsidR="00D51C68" w:rsidRPr="00D51C68" w:rsidRDefault="00D51C68">
      <w:pPr>
        <w:pStyle w:val="FootnoteText"/>
        <w:rPr>
          <w:rFonts w:ascii="Times New Roman" w:hAnsi="Times New Roman" w:cs="Times New Roman"/>
          <w:sz w:val="24"/>
          <w:szCs w:val="24"/>
        </w:rPr>
      </w:pPr>
      <w:r w:rsidRPr="00D51C68">
        <w:rPr>
          <w:rStyle w:val="FootnoteReference"/>
          <w:rFonts w:ascii="Times New Roman" w:hAnsi="Times New Roman" w:cs="Times New Roman"/>
          <w:sz w:val="24"/>
          <w:szCs w:val="24"/>
        </w:rPr>
        <w:footnoteRef/>
      </w:r>
      <w:r w:rsidRPr="00D51C68">
        <w:rPr>
          <w:rFonts w:ascii="Times New Roman" w:hAnsi="Times New Roman" w:cs="Times New Roman"/>
          <w:sz w:val="24"/>
          <w:szCs w:val="24"/>
        </w:rPr>
        <w:t xml:space="preserve"> Office of Treaty Affairs, </w:t>
      </w:r>
      <w:r w:rsidRPr="00D51C68">
        <w:rPr>
          <w:rFonts w:ascii="Times New Roman" w:hAnsi="Times New Roman" w:cs="Times New Roman"/>
          <w:i/>
          <w:iCs/>
          <w:sz w:val="24"/>
          <w:szCs w:val="24"/>
        </w:rPr>
        <w:t>6. Indo-Pacific economic Framework for Prosperity Agreement Relating to a Fair Economy, Done at Singapore</w:t>
      </w:r>
      <w:r w:rsidRPr="00D51C68">
        <w:rPr>
          <w:rFonts w:ascii="Times New Roman" w:hAnsi="Times New Roman" w:cs="Times New Roman"/>
          <w:sz w:val="24"/>
          <w:szCs w:val="24"/>
        </w:rPr>
        <w:t xml:space="preserve">, </w:t>
      </w:r>
      <w:r w:rsidRPr="00D51C68">
        <w:rPr>
          <w:rFonts w:ascii="Times New Roman" w:hAnsi="Times New Roman" w:cs="Times New Roman"/>
          <w:smallCaps/>
          <w:sz w:val="24"/>
          <w:szCs w:val="24"/>
        </w:rPr>
        <w:t>U.S. Department of State</w:t>
      </w:r>
      <w:r w:rsidRPr="00D51C68">
        <w:rPr>
          <w:rFonts w:ascii="Times New Roman" w:hAnsi="Times New Roman" w:cs="Times New Roman"/>
          <w:sz w:val="24"/>
          <w:szCs w:val="24"/>
        </w:rPr>
        <w:t xml:space="preserve"> (June 6, 2024), </w:t>
      </w:r>
      <w:hyperlink r:id="rId11" w:tgtFrame="_blank" w:tooltip="https://www.state.gov/ipef-fair-economy-agreement" w:history="1">
        <w:r w:rsidRPr="00D51C68">
          <w:rPr>
            <w:rStyle w:val="Hyperlink"/>
            <w:rFonts w:ascii="Times New Roman" w:hAnsi="Times New Roman" w:cs="Times New Roman"/>
            <w:sz w:val="24"/>
            <w:szCs w:val="24"/>
          </w:rPr>
          <w:t>https://www.state.gov/ipef-fair-economy-agreement</w:t>
        </w:r>
      </w:hyperlink>
      <w:r w:rsidRPr="00D51C68">
        <w:rPr>
          <w:rFonts w:ascii="Times New Roman" w:hAnsi="Times New Roman" w:cs="Times New Roman"/>
          <w:sz w:val="24"/>
          <w:szCs w:val="24"/>
        </w:rPr>
        <w:t> [</w:t>
      </w:r>
      <w:hyperlink r:id="rId12" w:tgtFrame="_blank" w:tooltip="https://perma.cc/C3KG-XHGH" w:history="1">
        <w:r w:rsidRPr="00D51C68">
          <w:rPr>
            <w:rStyle w:val="Hyperlink"/>
            <w:rFonts w:ascii="Times New Roman" w:hAnsi="Times New Roman" w:cs="Times New Roman"/>
            <w:sz w:val="24"/>
            <w:szCs w:val="24"/>
          </w:rPr>
          <w:t>https://perma.cc/C3KG-XHGH</w:t>
        </w:r>
      </w:hyperlink>
      <w:r w:rsidRPr="00D51C68">
        <w:rPr>
          <w:rFonts w:ascii="Times New Roman" w:hAnsi="Times New Roman" w:cs="Times New Roman"/>
          <w:sz w:val="24"/>
          <w:szCs w:val="24"/>
        </w:rPr>
        <w:t>].</w:t>
      </w:r>
    </w:p>
  </w:footnote>
  <w:footnote w:id="10">
    <w:p w14:paraId="3BA944FF" w14:textId="25A6FDB8" w:rsidR="00E35832" w:rsidRPr="00E35832" w:rsidRDefault="00E35832">
      <w:pPr>
        <w:pStyle w:val="FootnoteText"/>
        <w:rPr>
          <w:rFonts w:ascii="Times New Roman" w:hAnsi="Times New Roman" w:cs="Times New Roman"/>
          <w:sz w:val="24"/>
          <w:szCs w:val="24"/>
        </w:rPr>
      </w:pPr>
      <w:r w:rsidRPr="00E35832">
        <w:rPr>
          <w:rStyle w:val="FootnoteReference"/>
          <w:rFonts w:ascii="Times New Roman" w:hAnsi="Times New Roman" w:cs="Times New Roman"/>
          <w:sz w:val="24"/>
          <w:szCs w:val="24"/>
        </w:rPr>
        <w:footnoteRef/>
      </w:r>
      <w:r w:rsidRPr="00E35832">
        <w:rPr>
          <w:rFonts w:ascii="Times New Roman" w:hAnsi="Times New Roman" w:cs="Times New Roman"/>
          <w:sz w:val="24"/>
          <w:szCs w:val="24"/>
        </w:rPr>
        <w:t xml:space="preserve"> </w:t>
      </w:r>
      <w:r>
        <w:rPr>
          <w:rFonts w:ascii="Times New Roman" w:hAnsi="Times New Roman" w:cs="Times New Roman"/>
          <w:sz w:val="24"/>
          <w:szCs w:val="24"/>
        </w:rPr>
        <w:t xml:space="preserve">Office of Public Affairs, </w:t>
      </w:r>
      <w:r w:rsidRPr="00E35832">
        <w:rPr>
          <w:rFonts w:ascii="Times New Roman" w:hAnsi="Times New Roman" w:cs="Times New Roman"/>
          <w:i/>
          <w:iCs/>
          <w:sz w:val="24"/>
          <w:szCs w:val="24"/>
        </w:rPr>
        <w:t>supra</w:t>
      </w:r>
      <w:r>
        <w:rPr>
          <w:rFonts w:ascii="Times New Roman" w:hAnsi="Times New Roman" w:cs="Times New Roman"/>
          <w:sz w:val="24"/>
          <w:szCs w:val="24"/>
        </w:rPr>
        <w:t xml:space="preserve"> note 2.</w:t>
      </w:r>
      <w:r w:rsidR="00986F10">
        <w:rPr>
          <w:rFonts w:ascii="Times New Roman" w:hAnsi="Times New Roman" w:cs="Times New Roman"/>
          <w:sz w:val="24"/>
          <w:szCs w:val="24"/>
        </w:rPr>
        <w:t xml:space="preserve"> </w:t>
      </w:r>
      <w:r w:rsidR="00986F10" w:rsidRPr="00986F10">
        <w:rPr>
          <w:rFonts w:ascii="Times New Roman" w:hAnsi="Times New Roman" w:cs="Times New Roman"/>
          <w:i/>
          <w:iCs/>
          <w:sz w:val="24"/>
          <w:szCs w:val="24"/>
        </w:rPr>
        <w:t>See</w:t>
      </w:r>
      <w:r w:rsidR="00986F10">
        <w:rPr>
          <w:rFonts w:ascii="Times New Roman" w:hAnsi="Times New Roman" w:cs="Times New Roman"/>
          <w:sz w:val="24"/>
          <w:szCs w:val="24"/>
        </w:rPr>
        <w:t xml:space="preserve"> Indo-Pacific Economic Framework For Prosperity Agreement Relating to a Fair Economy art. 1, ¶ 1, June 6, 2024</w:t>
      </w:r>
      <w:r w:rsidR="00680FDC">
        <w:rPr>
          <w:rFonts w:ascii="Times New Roman" w:hAnsi="Times New Roman" w:cs="Times New Roman"/>
          <w:sz w:val="24"/>
          <w:szCs w:val="24"/>
        </w:rPr>
        <w:t xml:space="preserve">, </w:t>
      </w:r>
      <w:hyperlink r:id="rId13" w:history="1">
        <w:r w:rsidR="00680FDC" w:rsidRPr="00635A7B">
          <w:rPr>
            <w:rStyle w:val="Hyperlink"/>
            <w:rFonts w:ascii="Times New Roman" w:hAnsi="Times New Roman" w:cs="Times New Roman"/>
            <w:sz w:val="24"/>
            <w:szCs w:val="24"/>
          </w:rPr>
          <w:t>https://www.commerce.gov/sites/default/files/2024-03/IPEF-PIV-Fair-Economy-Agreement.pdf</w:t>
        </w:r>
      </w:hyperlink>
      <w:r w:rsidR="00680FDC">
        <w:rPr>
          <w:rFonts w:ascii="Times New Roman" w:hAnsi="Times New Roman" w:cs="Times New Roman"/>
          <w:sz w:val="24"/>
          <w:szCs w:val="24"/>
        </w:rPr>
        <w:t xml:space="preserve"> [</w:t>
      </w:r>
      <w:r w:rsidR="00680FDC" w:rsidRPr="00680FDC">
        <w:rPr>
          <w:rFonts w:ascii="Times New Roman" w:hAnsi="Times New Roman" w:cs="Times New Roman"/>
          <w:sz w:val="24"/>
          <w:szCs w:val="24"/>
        </w:rPr>
        <w:t>https://perma.cc/2KHZ-H7T</w:t>
      </w:r>
      <w:r w:rsidR="00680FDC">
        <w:rPr>
          <w:rFonts w:ascii="Times New Roman" w:hAnsi="Times New Roman" w:cs="Times New Roman"/>
          <w:sz w:val="24"/>
          <w:szCs w:val="24"/>
        </w:rPr>
        <w:t>B].</w:t>
      </w:r>
    </w:p>
  </w:footnote>
  <w:footnote w:id="11">
    <w:p w14:paraId="6B3C0591" w14:textId="40C8F48C" w:rsidR="00680FDC" w:rsidRPr="00680FDC" w:rsidRDefault="00680FDC">
      <w:pPr>
        <w:pStyle w:val="FootnoteText"/>
        <w:rPr>
          <w:rFonts w:ascii="Times New Roman" w:hAnsi="Times New Roman" w:cs="Times New Roman"/>
          <w:sz w:val="24"/>
          <w:szCs w:val="24"/>
        </w:rPr>
      </w:pPr>
      <w:r w:rsidRPr="00680FDC">
        <w:rPr>
          <w:rStyle w:val="FootnoteReference"/>
          <w:rFonts w:ascii="Times New Roman" w:hAnsi="Times New Roman" w:cs="Times New Roman"/>
          <w:sz w:val="24"/>
          <w:szCs w:val="24"/>
        </w:rPr>
        <w:footnoteRef/>
      </w:r>
      <w:r w:rsidRPr="00680FDC">
        <w:rPr>
          <w:rFonts w:ascii="Times New Roman" w:hAnsi="Times New Roman" w:cs="Times New Roman"/>
          <w:sz w:val="24"/>
          <w:szCs w:val="24"/>
        </w:rPr>
        <w:t xml:space="preserve"> </w:t>
      </w:r>
      <w:r>
        <w:rPr>
          <w:rFonts w:ascii="Times New Roman" w:hAnsi="Times New Roman" w:cs="Times New Roman"/>
          <w:sz w:val="24"/>
          <w:szCs w:val="24"/>
        </w:rPr>
        <w:t xml:space="preserve">U.S. Embassy Singapore, </w:t>
      </w:r>
      <w:r w:rsidRPr="00680FDC">
        <w:rPr>
          <w:rFonts w:ascii="Times New Roman" w:hAnsi="Times New Roman" w:cs="Times New Roman"/>
          <w:i/>
          <w:iCs/>
          <w:sz w:val="24"/>
          <w:szCs w:val="24"/>
        </w:rPr>
        <w:t>Press Statement on Indo-Pacific Economic Framework for Prosperity Ministerial Meeting in Singapore</w:t>
      </w:r>
      <w:r>
        <w:rPr>
          <w:rFonts w:ascii="Times New Roman" w:hAnsi="Times New Roman" w:cs="Times New Roman"/>
          <w:sz w:val="24"/>
          <w:szCs w:val="24"/>
        </w:rPr>
        <w:t xml:space="preserve">, </w:t>
      </w:r>
      <w:r w:rsidRPr="00680FDC">
        <w:rPr>
          <w:rFonts w:ascii="Times New Roman" w:hAnsi="Times New Roman" w:cs="Times New Roman"/>
          <w:smallCaps/>
          <w:sz w:val="24"/>
          <w:szCs w:val="24"/>
        </w:rPr>
        <w:t>U.S. Embassy in Singapore</w:t>
      </w:r>
      <w:r>
        <w:rPr>
          <w:rFonts w:ascii="Times New Roman" w:hAnsi="Times New Roman" w:cs="Times New Roman"/>
          <w:sz w:val="24"/>
          <w:szCs w:val="24"/>
        </w:rPr>
        <w:t xml:space="preserve"> (June 6, 2024), </w:t>
      </w:r>
      <w:hyperlink r:id="rId14" w:tgtFrame="_blank" w:tooltip="https://sg.usembassy.gov/press-statement-on-indo-pacific-economic-framework-for-prosperity-ministerial-meeting-in-singapore/" w:history="1">
        <w:r w:rsidRPr="00680FDC">
          <w:rPr>
            <w:rStyle w:val="Hyperlink"/>
            <w:rFonts w:ascii="Times New Roman" w:hAnsi="Times New Roman" w:cs="Times New Roman"/>
            <w:sz w:val="24"/>
            <w:szCs w:val="24"/>
          </w:rPr>
          <w:t>https://sg.usembassy.gov/press-statement-on-indo-pacific-economic-framework-for-prosperity-ministerial-meeting-in-singapore/</w:t>
        </w:r>
      </w:hyperlink>
      <w:r w:rsidRPr="00680FDC">
        <w:rPr>
          <w:rFonts w:ascii="Times New Roman" w:hAnsi="Times New Roman" w:cs="Times New Roman"/>
          <w:sz w:val="24"/>
          <w:szCs w:val="24"/>
        </w:rPr>
        <w:t> [</w:t>
      </w:r>
      <w:hyperlink r:id="rId15" w:tgtFrame="_blank" w:tooltip="https://perma.cc/J2SG-2U5R" w:history="1">
        <w:r w:rsidRPr="00680FDC">
          <w:rPr>
            <w:rStyle w:val="Hyperlink"/>
            <w:rFonts w:ascii="Times New Roman" w:hAnsi="Times New Roman" w:cs="Times New Roman"/>
            <w:sz w:val="24"/>
            <w:szCs w:val="24"/>
          </w:rPr>
          <w:t>https://perma.cc/J2SG-2U5R</w:t>
        </w:r>
      </w:hyperlink>
      <w:r w:rsidRPr="00680FDC">
        <w:rPr>
          <w:rFonts w:ascii="Times New Roman" w:hAnsi="Times New Roman" w:cs="Times New Roman"/>
          <w:sz w:val="24"/>
          <w:szCs w:val="24"/>
        </w:rPr>
        <w:t>]</w:t>
      </w:r>
      <w:r>
        <w:rPr>
          <w:rFonts w:ascii="Times New Roman" w:hAnsi="Times New Roman" w:cs="Times New Roman"/>
          <w:sz w:val="24"/>
          <w:szCs w:val="24"/>
        </w:rPr>
        <w:t>.</w:t>
      </w:r>
    </w:p>
  </w:footnote>
  <w:footnote w:id="12">
    <w:p w14:paraId="717BEE9F" w14:textId="1574EA5C" w:rsidR="004025DE" w:rsidRPr="004025DE" w:rsidRDefault="004025DE">
      <w:pPr>
        <w:pStyle w:val="FootnoteText"/>
        <w:rPr>
          <w:rFonts w:ascii="Times New Roman" w:hAnsi="Times New Roman" w:cs="Times New Roman"/>
          <w:sz w:val="24"/>
          <w:szCs w:val="24"/>
        </w:rPr>
      </w:pPr>
      <w:r w:rsidRPr="004025DE">
        <w:rPr>
          <w:rStyle w:val="FootnoteReference"/>
          <w:rFonts w:ascii="Times New Roman" w:hAnsi="Times New Roman" w:cs="Times New Roman"/>
          <w:sz w:val="24"/>
          <w:szCs w:val="24"/>
        </w:rPr>
        <w:footnoteRef/>
      </w:r>
      <w:r w:rsidRPr="004025DE">
        <w:rPr>
          <w:rFonts w:ascii="Times New Roman" w:hAnsi="Times New Roman" w:cs="Times New Roman"/>
          <w:sz w:val="24"/>
          <w:szCs w:val="24"/>
        </w:rPr>
        <w:t xml:space="preserve"> </w:t>
      </w:r>
      <w:r w:rsidRPr="004025DE">
        <w:rPr>
          <w:rFonts w:ascii="Times New Roman" w:hAnsi="Times New Roman" w:cs="Times New Roman"/>
          <w:i/>
          <w:iCs/>
          <w:sz w:val="24"/>
          <w:szCs w:val="24"/>
        </w:rPr>
        <w:t>Id.</w:t>
      </w:r>
    </w:p>
  </w:footnote>
  <w:footnote w:id="13">
    <w:p w14:paraId="22B5845E" w14:textId="3BFE59D5" w:rsidR="004025DE" w:rsidRPr="004025DE" w:rsidRDefault="004025DE">
      <w:pPr>
        <w:pStyle w:val="FootnoteText"/>
        <w:rPr>
          <w:rFonts w:ascii="Times New Roman" w:hAnsi="Times New Roman" w:cs="Times New Roman"/>
          <w:sz w:val="24"/>
          <w:szCs w:val="24"/>
        </w:rPr>
      </w:pPr>
      <w:r w:rsidRPr="004025DE">
        <w:rPr>
          <w:rStyle w:val="FootnoteReference"/>
          <w:rFonts w:ascii="Times New Roman" w:hAnsi="Times New Roman" w:cs="Times New Roman"/>
          <w:sz w:val="24"/>
          <w:szCs w:val="24"/>
        </w:rPr>
        <w:footnoteRef/>
      </w:r>
      <w:r w:rsidRPr="004025DE">
        <w:rPr>
          <w:rFonts w:ascii="Times New Roman" w:hAnsi="Times New Roman" w:cs="Times New Roman"/>
          <w:sz w:val="24"/>
          <w:szCs w:val="24"/>
        </w:rPr>
        <w:t xml:space="preserve"> </w:t>
      </w:r>
      <w:r w:rsidRPr="004025DE">
        <w:rPr>
          <w:rFonts w:ascii="Times New Roman" w:hAnsi="Times New Roman" w:cs="Times New Roman"/>
          <w:i/>
          <w:iCs/>
          <w:sz w:val="24"/>
          <w:szCs w:val="24"/>
        </w:rPr>
        <w:t>Id.</w:t>
      </w:r>
    </w:p>
  </w:footnote>
  <w:footnote w:id="14">
    <w:p w14:paraId="7744FA1E" w14:textId="34BDFCD2" w:rsidR="00CF4B57" w:rsidRPr="00CF4B57" w:rsidRDefault="00CF4B57">
      <w:pPr>
        <w:pStyle w:val="FootnoteText"/>
        <w:rPr>
          <w:rFonts w:ascii="Times New Roman" w:hAnsi="Times New Roman" w:cs="Times New Roman"/>
          <w:sz w:val="24"/>
          <w:szCs w:val="24"/>
        </w:rPr>
      </w:pPr>
      <w:r w:rsidRPr="00CF4B57">
        <w:rPr>
          <w:rStyle w:val="FootnoteReference"/>
          <w:rFonts w:ascii="Times New Roman" w:hAnsi="Times New Roman" w:cs="Times New Roman"/>
          <w:sz w:val="24"/>
          <w:szCs w:val="24"/>
        </w:rPr>
        <w:footnoteRef/>
      </w:r>
      <w:r w:rsidRPr="00CF4B57">
        <w:rPr>
          <w:rFonts w:ascii="Times New Roman" w:hAnsi="Times New Roman" w:cs="Times New Roman"/>
          <w:sz w:val="24"/>
          <w:szCs w:val="24"/>
        </w:rPr>
        <w:t xml:space="preserve"> </w:t>
      </w:r>
      <w:r>
        <w:rPr>
          <w:rFonts w:ascii="Times New Roman" w:hAnsi="Times New Roman" w:cs="Times New Roman"/>
          <w:sz w:val="24"/>
          <w:szCs w:val="24"/>
        </w:rPr>
        <w:t xml:space="preserve">Indo-Pacific Economic Framework For Prosperity Agreement Relating to a Fair Economy, </w:t>
      </w:r>
      <w:r w:rsidRPr="00885E95">
        <w:rPr>
          <w:rFonts w:ascii="Times New Roman" w:hAnsi="Times New Roman" w:cs="Times New Roman"/>
          <w:i/>
          <w:iCs/>
          <w:sz w:val="24"/>
          <w:szCs w:val="24"/>
        </w:rPr>
        <w:t>supra</w:t>
      </w:r>
      <w:r>
        <w:rPr>
          <w:rFonts w:ascii="Times New Roman" w:hAnsi="Times New Roman" w:cs="Times New Roman"/>
          <w:sz w:val="24"/>
          <w:szCs w:val="24"/>
        </w:rPr>
        <w:t xml:space="preserve"> note </w:t>
      </w:r>
      <w:r w:rsidR="00D2598D">
        <w:rPr>
          <w:rFonts w:ascii="Times New Roman" w:hAnsi="Times New Roman" w:cs="Times New Roman"/>
          <w:sz w:val="24"/>
          <w:szCs w:val="24"/>
        </w:rPr>
        <w:t>10</w:t>
      </w:r>
      <w:r w:rsidR="00F93F4D">
        <w:rPr>
          <w:rFonts w:ascii="Times New Roman" w:hAnsi="Times New Roman" w:cs="Times New Roman"/>
          <w:sz w:val="24"/>
          <w:szCs w:val="24"/>
        </w:rPr>
        <w:t xml:space="preserve"> (Introduction to Treaty on pages 1 and 2)</w:t>
      </w:r>
      <w:r>
        <w:rPr>
          <w:rFonts w:ascii="Times New Roman" w:hAnsi="Times New Roman" w:cs="Times New Roman"/>
          <w:sz w:val="24"/>
          <w:szCs w:val="24"/>
        </w:rPr>
        <w:t xml:space="preserve">. </w:t>
      </w:r>
    </w:p>
  </w:footnote>
  <w:footnote w:id="15">
    <w:p w14:paraId="134738CF" w14:textId="4D418416" w:rsidR="00887E1E" w:rsidRPr="00887E1E" w:rsidRDefault="00887E1E">
      <w:pPr>
        <w:pStyle w:val="FootnoteText"/>
        <w:rPr>
          <w:rFonts w:ascii="Times New Roman" w:hAnsi="Times New Roman" w:cs="Times New Roman"/>
          <w:sz w:val="24"/>
          <w:szCs w:val="24"/>
        </w:rPr>
      </w:pPr>
      <w:r w:rsidRPr="00887E1E">
        <w:rPr>
          <w:rStyle w:val="FootnoteReference"/>
          <w:rFonts w:ascii="Times New Roman" w:hAnsi="Times New Roman" w:cs="Times New Roman"/>
          <w:sz w:val="24"/>
          <w:szCs w:val="24"/>
        </w:rPr>
        <w:footnoteRef/>
      </w:r>
      <w:r w:rsidRPr="00887E1E">
        <w:rPr>
          <w:rFonts w:ascii="Times New Roman" w:hAnsi="Times New Roman" w:cs="Times New Roman"/>
          <w:sz w:val="24"/>
          <w:szCs w:val="24"/>
        </w:rPr>
        <w:t xml:space="preserve"> </w:t>
      </w:r>
      <w:r w:rsidR="00CA361A" w:rsidRPr="00CA361A">
        <w:rPr>
          <w:rFonts w:ascii="Times New Roman" w:hAnsi="Times New Roman" w:cs="Times New Roman"/>
          <w:i/>
          <w:iCs/>
          <w:sz w:val="24"/>
          <w:szCs w:val="24"/>
        </w:rPr>
        <w:t>See</w:t>
      </w:r>
      <w:r w:rsidR="00CA361A">
        <w:rPr>
          <w:rFonts w:ascii="Times New Roman" w:hAnsi="Times New Roman" w:cs="Times New Roman"/>
          <w:sz w:val="24"/>
          <w:szCs w:val="24"/>
        </w:rPr>
        <w:t xml:space="preserve"> </w:t>
      </w:r>
      <w:r>
        <w:rPr>
          <w:rFonts w:ascii="Times New Roman" w:hAnsi="Times New Roman" w:cs="Times New Roman"/>
          <w:sz w:val="24"/>
          <w:szCs w:val="24"/>
        </w:rPr>
        <w:t xml:space="preserve">Nathan Layne, </w:t>
      </w:r>
      <w:r w:rsidRPr="00CA361A">
        <w:rPr>
          <w:rFonts w:ascii="Times New Roman" w:hAnsi="Times New Roman" w:cs="Times New Roman"/>
          <w:i/>
          <w:iCs/>
          <w:sz w:val="24"/>
          <w:szCs w:val="24"/>
        </w:rPr>
        <w:t>Trump Vows to Kill Asia Trade Deal Being Pursued by Biden if Elected</w:t>
      </w:r>
      <w:r>
        <w:rPr>
          <w:rFonts w:ascii="Times New Roman" w:hAnsi="Times New Roman" w:cs="Times New Roman"/>
          <w:sz w:val="24"/>
          <w:szCs w:val="24"/>
        </w:rPr>
        <w:t xml:space="preserve">, </w:t>
      </w:r>
      <w:r w:rsidRPr="00CA361A">
        <w:rPr>
          <w:rFonts w:ascii="Times New Roman" w:hAnsi="Times New Roman" w:cs="Times New Roman"/>
          <w:smallCaps/>
          <w:sz w:val="24"/>
          <w:szCs w:val="24"/>
        </w:rPr>
        <w:t>Reuters</w:t>
      </w:r>
      <w:r>
        <w:rPr>
          <w:rFonts w:ascii="Times New Roman" w:hAnsi="Times New Roman" w:cs="Times New Roman"/>
          <w:sz w:val="24"/>
          <w:szCs w:val="24"/>
        </w:rPr>
        <w:t xml:space="preserve"> (Nov. 18, 2023), </w:t>
      </w:r>
      <w:hyperlink r:id="rId16" w:history="1">
        <w:r w:rsidRPr="00514AB9">
          <w:rPr>
            <w:rStyle w:val="Hyperlink"/>
            <w:rFonts w:ascii="Times New Roman" w:hAnsi="Times New Roman" w:cs="Times New Roman"/>
            <w:sz w:val="24"/>
            <w:szCs w:val="24"/>
          </w:rPr>
          <w:t>https://www.reuters.com/world/us/trump-vows-kill-asia-trade-deal-being-pursued-by-biden-if-elected-2023-11-19/</w:t>
        </w:r>
      </w:hyperlink>
      <w:r w:rsidR="00D2598D">
        <w:rPr>
          <w:rFonts w:ascii="Times New Roman" w:hAnsi="Times New Roman" w:cs="Times New Roman"/>
          <w:sz w:val="24"/>
          <w:szCs w:val="24"/>
        </w:rPr>
        <w:t xml:space="preserve"> [</w:t>
      </w:r>
      <w:r w:rsidR="00D2598D" w:rsidRPr="00D2598D">
        <w:rPr>
          <w:rFonts w:ascii="Times New Roman" w:hAnsi="Times New Roman" w:cs="Times New Roman"/>
          <w:sz w:val="24"/>
          <w:szCs w:val="24"/>
        </w:rPr>
        <w:t>https://perma.cc/U6R9-JJMV</w:t>
      </w:r>
      <w:r w:rsidR="00D2598D">
        <w:rPr>
          <w:rFonts w:ascii="Times New Roman" w:hAnsi="Times New Roman" w:cs="Times New Roman"/>
          <w:sz w:val="24"/>
          <w:szCs w:val="24"/>
        </w:rPr>
        <w:t>].</w:t>
      </w:r>
    </w:p>
  </w:footnote>
  <w:footnote w:id="16">
    <w:p w14:paraId="012EDAD2" w14:textId="579AFDE0" w:rsidR="00946BCB" w:rsidRPr="00946BCB" w:rsidRDefault="00946BCB">
      <w:pPr>
        <w:pStyle w:val="FootnoteText"/>
        <w:rPr>
          <w:rFonts w:ascii="Times New Roman" w:hAnsi="Times New Roman" w:cs="Times New Roman"/>
          <w:sz w:val="24"/>
          <w:szCs w:val="24"/>
        </w:rPr>
      </w:pPr>
      <w:r w:rsidRPr="00946BCB">
        <w:rPr>
          <w:rStyle w:val="FootnoteReference"/>
          <w:rFonts w:ascii="Times New Roman" w:hAnsi="Times New Roman" w:cs="Times New Roman"/>
          <w:sz w:val="24"/>
          <w:szCs w:val="24"/>
        </w:rPr>
        <w:footnoteRef/>
      </w:r>
      <w:r w:rsidRPr="00946BCB">
        <w:rPr>
          <w:rFonts w:ascii="Times New Roman" w:hAnsi="Times New Roman" w:cs="Times New Roman"/>
          <w:sz w:val="24"/>
          <w:szCs w:val="24"/>
        </w:rPr>
        <w:t xml:space="preserve"> </w:t>
      </w:r>
      <w:r w:rsidR="002A752C" w:rsidRPr="002A752C">
        <w:rPr>
          <w:rFonts w:ascii="Times New Roman" w:hAnsi="Times New Roman" w:cs="Times New Roman"/>
          <w:i/>
          <w:iCs/>
          <w:sz w:val="24"/>
          <w:szCs w:val="24"/>
        </w:rPr>
        <w:t>See IPEF Timeline</w:t>
      </w:r>
      <w:r w:rsidR="002A752C">
        <w:rPr>
          <w:rFonts w:ascii="Times New Roman" w:hAnsi="Times New Roman" w:cs="Times New Roman"/>
          <w:sz w:val="24"/>
          <w:szCs w:val="24"/>
        </w:rPr>
        <w:t xml:space="preserve">, </w:t>
      </w:r>
      <w:r w:rsidR="002A752C" w:rsidRPr="002A752C">
        <w:rPr>
          <w:rFonts w:ascii="Times New Roman" w:hAnsi="Times New Roman" w:cs="Times New Roman"/>
          <w:i/>
          <w:iCs/>
          <w:sz w:val="24"/>
          <w:szCs w:val="24"/>
        </w:rPr>
        <w:t>supra</w:t>
      </w:r>
      <w:r w:rsidR="002A752C">
        <w:rPr>
          <w:rFonts w:ascii="Times New Roman" w:hAnsi="Times New Roman" w:cs="Times New Roman"/>
          <w:sz w:val="24"/>
          <w:szCs w:val="24"/>
        </w:rPr>
        <w:t xml:space="preserve"> note 1.</w:t>
      </w:r>
    </w:p>
  </w:footnote>
  <w:footnote w:id="17">
    <w:p w14:paraId="38D0DC85" w14:textId="1E3E4375" w:rsidR="002A752C" w:rsidRPr="002A752C" w:rsidRDefault="002A752C">
      <w:pPr>
        <w:pStyle w:val="FootnoteText"/>
        <w:rPr>
          <w:rFonts w:ascii="Times New Roman" w:hAnsi="Times New Roman" w:cs="Times New Roman"/>
          <w:sz w:val="24"/>
          <w:szCs w:val="24"/>
        </w:rPr>
      </w:pPr>
      <w:r w:rsidRPr="002A752C">
        <w:rPr>
          <w:rStyle w:val="FootnoteReference"/>
          <w:rFonts w:ascii="Times New Roman" w:hAnsi="Times New Roman" w:cs="Times New Roman"/>
          <w:sz w:val="24"/>
          <w:szCs w:val="24"/>
        </w:rPr>
        <w:footnoteRef/>
      </w:r>
      <w:r w:rsidRPr="002A752C">
        <w:rPr>
          <w:rFonts w:ascii="Times New Roman" w:hAnsi="Times New Roman" w:cs="Times New Roman"/>
          <w:sz w:val="24"/>
          <w:szCs w:val="24"/>
        </w:rPr>
        <w:t xml:space="preserve"> </w:t>
      </w:r>
      <w:r w:rsidRPr="002A752C">
        <w:rPr>
          <w:rFonts w:ascii="Times New Roman" w:hAnsi="Times New Roman" w:cs="Times New Roman"/>
          <w:i/>
          <w:iCs/>
          <w:sz w:val="24"/>
          <w:szCs w:val="24"/>
        </w:rPr>
        <w:t>See</w:t>
      </w:r>
      <w:r>
        <w:rPr>
          <w:rFonts w:ascii="Times New Roman" w:hAnsi="Times New Roman" w:cs="Times New Roman"/>
          <w:sz w:val="24"/>
          <w:szCs w:val="24"/>
        </w:rPr>
        <w:t xml:space="preserve"> Layne, </w:t>
      </w:r>
      <w:r w:rsidRPr="002A752C">
        <w:rPr>
          <w:rFonts w:ascii="Times New Roman" w:hAnsi="Times New Roman" w:cs="Times New Roman"/>
          <w:i/>
          <w:iCs/>
          <w:sz w:val="24"/>
          <w:szCs w:val="24"/>
        </w:rPr>
        <w:t>supra</w:t>
      </w:r>
      <w:r>
        <w:rPr>
          <w:rFonts w:ascii="Times New Roman" w:hAnsi="Times New Roman" w:cs="Times New Roman"/>
          <w:sz w:val="24"/>
          <w:szCs w:val="24"/>
        </w:rPr>
        <w:t xml:space="preserve"> note 15.</w:t>
      </w:r>
    </w:p>
  </w:footnote>
  <w:footnote w:id="18">
    <w:p w14:paraId="6AB32415" w14:textId="361A35DA" w:rsidR="008C4430" w:rsidRPr="008C4430" w:rsidRDefault="008C4430">
      <w:pPr>
        <w:pStyle w:val="FootnoteText"/>
        <w:rPr>
          <w:rFonts w:ascii="Times New Roman" w:hAnsi="Times New Roman" w:cs="Times New Roman"/>
          <w:sz w:val="24"/>
          <w:szCs w:val="24"/>
        </w:rPr>
      </w:pPr>
      <w:r w:rsidRPr="008C4430">
        <w:rPr>
          <w:rStyle w:val="FootnoteReference"/>
          <w:rFonts w:ascii="Times New Roman" w:hAnsi="Times New Roman" w:cs="Times New Roman"/>
          <w:sz w:val="24"/>
          <w:szCs w:val="24"/>
        </w:rPr>
        <w:footnoteRef/>
      </w:r>
      <w:r w:rsidRPr="008C4430">
        <w:rPr>
          <w:rFonts w:ascii="Times New Roman" w:hAnsi="Times New Roman" w:cs="Times New Roman"/>
          <w:sz w:val="24"/>
          <w:szCs w:val="24"/>
        </w:rPr>
        <w:t xml:space="preserve"> </w:t>
      </w:r>
      <w:r>
        <w:rPr>
          <w:rFonts w:ascii="Times New Roman" w:hAnsi="Times New Roman" w:cs="Times New Roman"/>
          <w:sz w:val="24"/>
          <w:szCs w:val="24"/>
        </w:rPr>
        <w:t>Cathleen D. Cimino-Isaacs et al</w:t>
      </w:r>
      <w:r w:rsidRPr="00CA361A">
        <w:rPr>
          <w:rFonts w:ascii="Times New Roman" w:hAnsi="Times New Roman" w:cs="Times New Roman"/>
          <w:i/>
          <w:iCs/>
          <w:sz w:val="24"/>
          <w:szCs w:val="24"/>
        </w:rPr>
        <w:t>., Indo-Pacific Economic Framework for Prosperity (IPEF)</w:t>
      </w:r>
      <w:r>
        <w:rPr>
          <w:rFonts w:ascii="Times New Roman" w:hAnsi="Times New Roman" w:cs="Times New Roman"/>
          <w:sz w:val="24"/>
          <w:szCs w:val="24"/>
        </w:rPr>
        <w:t xml:space="preserve">, </w:t>
      </w:r>
      <w:r w:rsidRPr="00CA361A">
        <w:rPr>
          <w:rFonts w:ascii="Times New Roman" w:hAnsi="Times New Roman" w:cs="Times New Roman"/>
          <w:smallCaps/>
          <w:sz w:val="24"/>
          <w:szCs w:val="24"/>
        </w:rPr>
        <w:t>Congressional Research Service</w:t>
      </w:r>
      <w:r>
        <w:rPr>
          <w:rFonts w:ascii="Times New Roman" w:hAnsi="Times New Roman" w:cs="Times New Roman"/>
          <w:sz w:val="24"/>
          <w:szCs w:val="24"/>
        </w:rPr>
        <w:t xml:space="preserve"> 1, 2 (2024),</w:t>
      </w:r>
      <w:r w:rsidR="00CF4B57">
        <w:rPr>
          <w:rFonts w:ascii="Times New Roman" w:hAnsi="Times New Roman" w:cs="Times New Roman"/>
          <w:sz w:val="24"/>
          <w:szCs w:val="24"/>
        </w:rPr>
        <w:t xml:space="preserve"> </w:t>
      </w:r>
      <w:hyperlink r:id="rId17" w:anchor=":~:text=U.S.%2DIPEF%20Partner%20Trade%20Ties&amp;text=IPEF%20partners%20accounted%20for%20nearly,investment%20in%20the%20United%20States" w:history="1">
        <w:r w:rsidR="00F1131C" w:rsidRPr="00514AB9">
          <w:rPr>
            <w:rStyle w:val="Hyperlink"/>
            <w:rFonts w:ascii="Times New Roman" w:hAnsi="Times New Roman" w:cs="Times New Roman"/>
            <w:sz w:val="24"/>
            <w:szCs w:val="24"/>
          </w:rPr>
          <w:t>https://crsreports.congress.gov/product/pdf/IF/IF12373#:~:text=U.S.%2DIPEF%20Partner%20Trade%20Ties&amp;text=IPEF%20partners%20accounted%20for%20nearly,investment%20in%20the%20United%20States</w:t>
        </w:r>
      </w:hyperlink>
      <w:r w:rsidR="00D2598D">
        <w:rPr>
          <w:rFonts w:ascii="Times New Roman" w:hAnsi="Times New Roman" w:cs="Times New Roman"/>
          <w:sz w:val="24"/>
          <w:szCs w:val="24"/>
        </w:rPr>
        <w:t xml:space="preserve"> [</w:t>
      </w:r>
      <w:r w:rsidR="00D2598D" w:rsidRPr="00D2598D">
        <w:rPr>
          <w:rFonts w:ascii="Times New Roman" w:hAnsi="Times New Roman" w:cs="Times New Roman"/>
          <w:sz w:val="24"/>
          <w:szCs w:val="24"/>
        </w:rPr>
        <w:t>https://perma.cc/5P3C-SE8Q</w:t>
      </w:r>
      <w:r w:rsidR="00D2598D">
        <w:rPr>
          <w:rFonts w:ascii="Times New Roman" w:hAnsi="Times New Roman" w:cs="Times New Roman"/>
          <w:sz w:val="24"/>
          <w:szCs w:val="24"/>
        </w:rPr>
        <w:t>].</w:t>
      </w:r>
      <w:r w:rsidR="00F1131C">
        <w:rPr>
          <w:rFonts w:ascii="Times New Roman" w:hAnsi="Times New Roman" w:cs="Times New Roman"/>
          <w:sz w:val="24"/>
          <w:szCs w:val="24"/>
        </w:rPr>
        <w:t xml:space="preserve"> </w:t>
      </w:r>
    </w:p>
  </w:footnote>
  <w:footnote w:id="19">
    <w:p w14:paraId="0C03BB55" w14:textId="2C351DC3" w:rsidR="00CA361A" w:rsidRPr="00CA361A" w:rsidRDefault="00CA361A">
      <w:pPr>
        <w:pStyle w:val="FootnoteText"/>
        <w:rPr>
          <w:rFonts w:ascii="Times New Roman" w:hAnsi="Times New Roman" w:cs="Times New Roman"/>
          <w:sz w:val="24"/>
          <w:szCs w:val="24"/>
        </w:rPr>
      </w:pPr>
      <w:r w:rsidRPr="00CA361A">
        <w:rPr>
          <w:rStyle w:val="FootnoteReference"/>
          <w:rFonts w:ascii="Times New Roman" w:hAnsi="Times New Roman" w:cs="Times New Roman"/>
          <w:sz w:val="24"/>
          <w:szCs w:val="24"/>
        </w:rPr>
        <w:footnoteRef/>
      </w:r>
      <w:r w:rsidRPr="00CA361A">
        <w:rPr>
          <w:rFonts w:ascii="Times New Roman" w:hAnsi="Times New Roman" w:cs="Times New Roman"/>
          <w:sz w:val="24"/>
          <w:szCs w:val="24"/>
        </w:rPr>
        <w:t xml:space="preserve"> </w:t>
      </w:r>
      <w:r w:rsidRPr="00CA361A">
        <w:rPr>
          <w:rFonts w:ascii="Times New Roman" w:hAnsi="Times New Roman" w:cs="Times New Roman"/>
          <w:i/>
          <w:iCs/>
          <w:sz w:val="24"/>
          <w:szCs w:val="24"/>
        </w:rPr>
        <w:t>See</w:t>
      </w:r>
      <w:r>
        <w:rPr>
          <w:rFonts w:ascii="Times New Roman" w:hAnsi="Times New Roman" w:cs="Times New Roman"/>
          <w:sz w:val="24"/>
          <w:szCs w:val="24"/>
        </w:rPr>
        <w:t xml:space="preserve"> </w:t>
      </w:r>
      <w:r w:rsidR="008C4430" w:rsidRPr="008C4430">
        <w:rPr>
          <w:rFonts w:ascii="Times New Roman" w:hAnsi="Times New Roman" w:cs="Times New Roman"/>
          <w:i/>
          <w:iCs/>
          <w:sz w:val="24"/>
          <w:szCs w:val="24"/>
        </w:rPr>
        <w:t>id</w:t>
      </w:r>
      <w:r w:rsidRPr="008C4430">
        <w:rPr>
          <w:rFonts w:ascii="Times New Roman" w:hAnsi="Times New Roman" w:cs="Times New Roman"/>
          <w:i/>
          <w:iCs/>
          <w:sz w:val="24"/>
          <w:szCs w:val="24"/>
        </w:rPr>
        <w:t>.</w:t>
      </w:r>
      <w:r w:rsidR="009F6C01">
        <w:rPr>
          <w:rFonts w:ascii="Times New Roman" w:hAnsi="Times New Roman" w:cs="Times New Roman"/>
          <w:sz w:val="24"/>
          <w:szCs w:val="24"/>
        </w:rPr>
        <w:t xml:space="preserve"> </w:t>
      </w:r>
      <w:r w:rsidR="008C4430">
        <w:rPr>
          <w:rFonts w:ascii="Times New Roman" w:hAnsi="Times New Roman" w:cs="Times New Roman"/>
          <w:sz w:val="24"/>
          <w:szCs w:val="24"/>
        </w:rPr>
        <w:t>at 1.</w:t>
      </w:r>
    </w:p>
  </w:footnote>
  <w:footnote w:id="20">
    <w:p w14:paraId="06F8EDC6" w14:textId="4A8D7D01" w:rsidR="009F6C01" w:rsidRPr="009F6C01" w:rsidRDefault="009F6C01">
      <w:pPr>
        <w:pStyle w:val="FootnoteText"/>
        <w:rPr>
          <w:rFonts w:ascii="Times New Roman" w:hAnsi="Times New Roman" w:cs="Times New Roman"/>
          <w:sz w:val="24"/>
          <w:szCs w:val="24"/>
        </w:rPr>
      </w:pPr>
      <w:r w:rsidRPr="009F6C01">
        <w:rPr>
          <w:rStyle w:val="FootnoteReference"/>
          <w:rFonts w:ascii="Times New Roman" w:hAnsi="Times New Roman" w:cs="Times New Roman"/>
          <w:sz w:val="24"/>
          <w:szCs w:val="24"/>
        </w:rPr>
        <w:footnoteRef/>
      </w:r>
      <w:r w:rsidRPr="009F6C01">
        <w:rPr>
          <w:rFonts w:ascii="Times New Roman" w:hAnsi="Times New Roman" w:cs="Times New Roman"/>
          <w:sz w:val="24"/>
          <w:szCs w:val="24"/>
        </w:rPr>
        <w:t xml:space="preserve"> </w:t>
      </w:r>
      <w:r>
        <w:rPr>
          <w:rFonts w:ascii="Times New Roman" w:hAnsi="Times New Roman" w:cs="Times New Roman"/>
          <w:sz w:val="24"/>
          <w:szCs w:val="24"/>
        </w:rPr>
        <w:t xml:space="preserve">Department of Foreign Affairs and Trade, </w:t>
      </w:r>
      <w:r w:rsidRPr="009F6C01">
        <w:rPr>
          <w:rFonts w:ascii="Times New Roman" w:hAnsi="Times New Roman" w:cs="Times New Roman"/>
          <w:i/>
          <w:iCs/>
          <w:sz w:val="24"/>
          <w:szCs w:val="24"/>
        </w:rPr>
        <w:t>IPEF Fair Economy Agreement Policy Impact Analysis</w:t>
      </w:r>
      <w:r>
        <w:rPr>
          <w:rFonts w:ascii="Times New Roman" w:hAnsi="Times New Roman" w:cs="Times New Roman"/>
          <w:sz w:val="24"/>
          <w:szCs w:val="24"/>
        </w:rPr>
        <w:t xml:space="preserve">, </w:t>
      </w:r>
      <w:r w:rsidRPr="009F6C01">
        <w:rPr>
          <w:rFonts w:ascii="Times New Roman" w:hAnsi="Times New Roman" w:cs="Times New Roman"/>
          <w:smallCaps/>
          <w:sz w:val="24"/>
          <w:szCs w:val="24"/>
        </w:rPr>
        <w:t>Australian Government</w:t>
      </w:r>
      <w:r>
        <w:rPr>
          <w:rFonts w:ascii="Times New Roman" w:hAnsi="Times New Roman" w:cs="Times New Roman"/>
          <w:sz w:val="24"/>
          <w:szCs w:val="24"/>
        </w:rPr>
        <w:t xml:space="preserve"> 1, 20-22, </w:t>
      </w:r>
      <w:hyperlink r:id="rId18" w:history="1">
        <w:r w:rsidRPr="00FE0BDD">
          <w:rPr>
            <w:rStyle w:val="Hyperlink"/>
            <w:rFonts w:ascii="Times New Roman" w:hAnsi="Times New Roman" w:cs="Times New Roman"/>
            <w:sz w:val="24"/>
            <w:szCs w:val="24"/>
          </w:rPr>
          <w:t>https://www.aph.gov.au/-/media/02_Parliamentary_Business/24_Committees/244_Joint_Committees/JSCT/2024/IPEF_Fair_Economy/PIA.pdf?la=en&amp;hash=6940124AB3FC2BCAB0CBB7F961D67D41FEF0F2AB</w:t>
        </w:r>
      </w:hyperlink>
      <w:r>
        <w:rPr>
          <w:rFonts w:ascii="Times New Roman" w:hAnsi="Times New Roman" w:cs="Times New Roman"/>
          <w:sz w:val="24"/>
          <w:szCs w:val="24"/>
        </w:rPr>
        <w:t xml:space="preserve"> [</w:t>
      </w:r>
      <w:r w:rsidRPr="009F6C01">
        <w:rPr>
          <w:rFonts w:ascii="Times New Roman" w:hAnsi="Times New Roman" w:cs="Times New Roman"/>
          <w:sz w:val="24"/>
          <w:szCs w:val="24"/>
        </w:rPr>
        <w:t>https://perma.cc/G7W5-65D7</w:t>
      </w:r>
      <w:r>
        <w:rPr>
          <w:rFonts w:ascii="Times New Roman" w:hAnsi="Times New Roman" w:cs="Times New Roman"/>
          <w:sz w:val="24"/>
          <w:szCs w:val="24"/>
        </w:rPr>
        <w:t>].</w:t>
      </w:r>
    </w:p>
  </w:footnote>
  <w:footnote w:id="21">
    <w:p w14:paraId="4C771D09" w14:textId="19AF63E4" w:rsidR="009F6C01" w:rsidRPr="009F6C01" w:rsidRDefault="009F6C01">
      <w:pPr>
        <w:pStyle w:val="FootnoteText"/>
        <w:rPr>
          <w:rFonts w:ascii="Times New Roman" w:hAnsi="Times New Roman" w:cs="Times New Roman"/>
          <w:sz w:val="24"/>
          <w:szCs w:val="24"/>
        </w:rPr>
      </w:pPr>
      <w:r w:rsidRPr="009F6C01">
        <w:rPr>
          <w:rStyle w:val="FootnoteReference"/>
          <w:rFonts w:ascii="Times New Roman" w:hAnsi="Times New Roman" w:cs="Times New Roman"/>
          <w:sz w:val="24"/>
          <w:szCs w:val="24"/>
        </w:rPr>
        <w:footnoteRef/>
      </w:r>
      <w:r w:rsidRPr="009F6C01">
        <w:rPr>
          <w:rFonts w:ascii="Times New Roman" w:hAnsi="Times New Roman" w:cs="Times New Roman"/>
          <w:sz w:val="24"/>
          <w:szCs w:val="24"/>
        </w:rPr>
        <w:t xml:space="preserve"> </w:t>
      </w:r>
      <w:r w:rsidRPr="000A27F9">
        <w:rPr>
          <w:rFonts w:ascii="Times New Roman" w:hAnsi="Times New Roman" w:cs="Times New Roman"/>
          <w:i/>
          <w:iCs/>
          <w:sz w:val="24"/>
          <w:szCs w:val="24"/>
        </w:rPr>
        <w:t>Id.</w:t>
      </w:r>
      <w:r w:rsidRPr="009F6C01">
        <w:rPr>
          <w:rFonts w:ascii="Times New Roman" w:hAnsi="Times New Roman" w:cs="Times New Roman"/>
          <w:sz w:val="24"/>
          <w:szCs w:val="24"/>
        </w:rPr>
        <w:t xml:space="preserve"> at 21.</w:t>
      </w:r>
    </w:p>
  </w:footnote>
  <w:footnote w:id="22">
    <w:p w14:paraId="42916D8F" w14:textId="78F8B453" w:rsidR="000A27F9" w:rsidRPr="000A27F9" w:rsidRDefault="000A27F9">
      <w:pPr>
        <w:pStyle w:val="FootnoteText"/>
        <w:rPr>
          <w:rFonts w:ascii="Times New Roman" w:hAnsi="Times New Roman" w:cs="Times New Roman"/>
          <w:sz w:val="24"/>
          <w:szCs w:val="24"/>
        </w:rPr>
      </w:pPr>
      <w:r w:rsidRPr="000A27F9">
        <w:rPr>
          <w:rStyle w:val="FootnoteReference"/>
          <w:rFonts w:ascii="Times New Roman" w:hAnsi="Times New Roman" w:cs="Times New Roman"/>
          <w:sz w:val="24"/>
          <w:szCs w:val="24"/>
        </w:rPr>
        <w:footnoteRef/>
      </w:r>
      <w:r w:rsidRPr="000A27F9">
        <w:rPr>
          <w:rFonts w:ascii="Times New Roman" w:hAnsi="Times New Roman" w:cs="Times New Roman"/>
          <w:sz w:val="24"/>
          <w:szCs w:val="24"/>
        </w:rPr>
        <w:t xml:space="preserve"> </w:t>
      </w:r>
      <w:r w:rsidRPr="000A27F9">
        <w:rPr>
          <w:rFonts w:ascii="Times New Roman" w:hAnsi="Times New Roman" w:cs="Times New Roman"/>
          <w:i/>
          <w:iCs/>
          <w:sz w:val="24"/>
          <w:szCs w:val="24"/>
        </w:rPr>
        <w:t>Id.</w:t>
      </w:r>
      <w:r>
        <w:rPr>
          <w:rFonts w:ascii="Times New Roman" w:hAnsi="Times New Roman" w:cs="Times New Roman"/>
          <w:sz w:val="24"/>
          <w:szCs w:val="24"/>
        </w:rPr>
        <w:t xml:space="preserve"> at 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7061"/>
    <w:multiLevelType w:val="hybridMultilevel"/>
    <w:tmpl w:val="52841630"/>
    <w:lvl w:ilvl="0" w:tplc="DB98D7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16F5C"/>
    <w:multiLevelType w:val="hybridMultilevel"/>
    <w:tmpl w:val="E758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46B6B"/>
    <w:multiLevelType w:val="hybridMultilevel"/>
    <w:tmpl w:val="4ED6FA02"/>
    <w:lvl w:ilvl="0" w:tplc="5FDE4644">
      <w:start w:val="1"/>
      <w:numFmt w:val="upperRoman"/>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557599"/>
    <w:multiLevelType w:val="hybridMultilevel"/>
    <w:tmpl w:val="7F6A8452"/>
    <w:lvl w:ilvl="0" w:tplc="AF4A14C8">
      <w:start w:val="1"/>
      <w:numFmt w:val="decimal"/>
      <w:lvlText w:val="%1."/>
      <w:lvlJc w:val="left"/>
      <w:pPr>
        <w:ind w:left="1020" w:hanging="360"/>
      </w:pPr>
    </w:lvl>
    <w:lvl w:ilvl="1" w:tplc="9D8A56A4">
      <w:start w:val="1"/>
      <w:numFmt w:val="decimal"/>
      <w:lvlText w:val="%2."/>
      <w:lvlJc w:val="left"/>
      <w:pPr>
        <w:ind w:left="1020" w:hanging="360"/>
      </w:pPr>
    </w:lvl>
    <w:lvl w:ilvl="2" w:tplc="6CA8E8F6">
      <w:start w:val="1"/>
      <w:numFmt w:val="decimal"/>
      <w:lvlText w:val="%3."/>
      <w:lvlJc w:val="left"/>
      <w:pPr>
        <w:ind w:left="1020" w:hanging="360"/>
      </w:pPr>
    </w:lvl>
    <w:lvl w:ilvl="3" w:tplc="E86E5CBA">
      <w:start w:val="1"/>
      <w:numFmt w:val="decimal"/>
      <w:lvlText w:val="%4."/>
      <w:lvlJc w:val="left"/>
      <w:pPr>
        <w:ind w:left="1020" w:hanging="360"/>
      </w:pPr>
    </w:lvl>
    <w:lvl w:ilvl="4" w:tplc="9F3C5EB6">
      <w:start w:val="1"/>
      <w:numFmt w:val="decimal"/>
      <w:lvlText w:val="%5."/>
      <w:lvlJc w:val="left"/>
      <w:pPr>
        <w:ind w:left="1020" w:hanging="360"/>
      </w:pPr>
    </w:lvl>
    <w:lvl w:ilvl="5" w:tplc="D11A87B0">
      <w:start w:val="1"/>
      <w:numFmt w:val="decimal"/>
      <w:lvlText w:val="%6."/>
      <w:lvlJc w:val="left"/>
      <w:pPr>
        <w:ind w:left="1020" w:hanging="360"/>
      </w:pPr>
    </w:lvl>
    <w:lvl w:ilvl="6" w:tplc="052489F6">
      <w:start w:val="1"/>
      <w:numFmt w:val="decimal"/>
      <w:lvlText w:val="%7."/>
      <w:lvlJc w:val="left"/>
      <w:pPr>
        <w:ind w:left="1020" w:hanging="360"/>
      </w:pPr>
    </w:lvl>
    <w:lvl w:ilvl="7" w:tplc="1326EF66">
      <w:start w:val="1"/>
      <w:numFmt w:val="decimal"/>
      <w:lvlText w:val="%8."/>
      <w:lvlJc w:val="left"/>
      <w:pPr>
        <w:ind w:left="1020" w:hanging="360"/>
      </w:pPr>
    </w:lvl>
    <w:lvl w:ilvl="8" w:tplc="DA020C74">
      <w:start w:val="1"/>
      <w:numFmt w:val="decimal"/>
      <w:lvlText w:val="%9."/>
      <w:lvlJc w:val="left"/>
      <w:pPr>
        <w:ind w:left="1020" w:hanging="360"/>
      </w:pPr>
    </w:lvl>
  </w:abstractNum>
  <w:num w:numId="1" w16cid:durableId="28724832">
    <w:abstractNumId w:val="1"/>
  </w:num>
  <w:num w:numId="2" w16cid:durableId="1505703957">
    <w:abstractNumId w:val="2"/>
  </w:num>
  <w:num w:numId="3" w16cid:durableId="502862020">
    <w:abstractNumId w:val="3"/>
  </w:num>
  <w:num w:numId="4" w16cid:durableId="19439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92"/>
    <w:rsid w:val="000A27F9"/>
    <w:rsid w:val="001A3007"/>
    <w:rsid w:val="002A34EC"/>
    <w:rsid w:val="002A752C"/>
    <w:rsid w:val="00303A90"/>
    <w:rsid w:val="003078E4"/>
    <w:rsid w:val="003A2AC1"/>
    <w:rsid w:val="004025DE"/>
    <w:rsid w:val="004D2C37"/>
    <w:rsid w:val="004D5298"/>
    <w:rsid w:val="004E22F7"/>
    <w:rsid w:val="00583C8E"/>
    <w:rsid w:val="005940E6"/>
    <w:rsid w:val="005F1B60"/>
    <w:rsid w:val="00680FDC"/>
    <w:rsid w:val="006A1FA1"/>
    <w:rsid w:val="007337E0"/>
    <w:rsid w:val="00743035"/>
    <w:rsid w:val="00784E64"/>
    <w:rsid w:val="007C23DB"/>
    <w:rsid w:val="00801A92"/>
    <w:rsid w:val="00885E95"/>
    <w:rsid w:val="00887E1E"/>
    <w:rsid w:val="008C4430"/>
    <w:rsid w:val="00931C0A"/>
    <w:rsid w:val="00946BCB"/>
    <w:rsid w:val="00954AEA"/>
    <w:rsid w:val="009779CD"/>
    <w:rsid w:val="00986F10"/>
    <w:rsid w:val="009F6C01"/>
    <w:rsid w:val="00A65E06"/>
    <w:rsid w:val="00AA255A"/>
    <w:rsid w:val="00AB5585"/>
    <w:rsid w:val="00B2785D"/>
    <w:rsid w:val="00B40803"/>
    <w:rsid w:val="00B56AA3"/>
    <w:rsid w:val="00B7568B"/>
    <w:rsid w:val="00BA74A0"/>
    <w:rsid w:val="00BE1DF2"/>
    <w:rsid w:val="00CA361A"/>
    <w:rsid w:val="00CE73AE"/>
    <w:rsid w:val="00CF4B57"/>
    <w:rsid w:val="00D07987"/>
    <w:rsid w:val="00D2598D"/>
    <w:rsid w:val="00D51C68"/>
    <w:rsid w:val="00DF3C4E"/>
    <w:rsid w:val="00E23D94"/>
    <w:rsid w:val="00E35832"/>
    <w:rsid w:val="00ED6C19"/>
    <w:rsid w:val="00ED6C46"/>
    <w:rsid w:val="00EE46FD"/>
    <w:rsid w:val="00F1131C"/>
    <w:rsid w:val="00F742FE"/>
    <w:rsid w:val="00F93F4D"/>
    <w:rsid w:val="00FD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EDF5D"/>
  <w15:chartTrackingRefBased/>
  <w15:docId w15:val="{8B0C5B63-975E-4346-90C4-86B94BD9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A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A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A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A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A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A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A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A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A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A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A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A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A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A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A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A92"/>
    <w:rPr>
      <w:rFonts w:eastAsiaTheme="majorEastAsia" w:cstheme="majorBidi"/>
      <w:color w:val="272727" w:themeColor="text1" w:themeTint="D8"/>
    </w:rPr>
  </w:style>
  <w:style w:type="paragraph" w:styleId="Title">
    <w:name w:val="Title"/>
    <w:basedOn w:val="Normal"/>
    <w:next w:val="Normal"/>
    <w:link w:val="TitleChar"/>
    <w:uiPriority w:val="10"/>
    <w:qFormat/>
    <w:rsid w:val="00801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A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A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A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A92"/>
    <w:pPr>
      <w:spacing w:before="160"/>
      <w:jc w:val="center"/>
    </w:pPr>
    <w:rPr>
      <w:i/>
      <w:iCs/>
      <w:color w:val="404040" w:themeColor="text1" w:themeTint="BF"/>
    </w:rPr>
  </w:style>
  <w:style w:type="character" w:customStyle="1" w:styleId="QuoteChar">
    <w:name w:val="Quote Char"/>
    <w:basedOn w:val="DefaultParagraphFont"/>
    <w:link w:val="Quote"/>
    <w:uiPriority w:val="29"/>
    <w:rsid w:val="00801A92"/>
    <w:rPr>
      <w:i/>
      <w:iCs/>
      <w:color w:val="404040" w:themeColor="text1" w:themeTint="BF"/>
    </w:rPr>
  </w:style>
  <w:style w:type="paragraph" w:styleId="ListParagraph">
    <w:name w:val="List Paragraph"/>
    <w:basedOn w:val="Normal"/>
    <w:uiPriority w:val="34"/>
    <w:qFormat/>
    <w:rsid w:val="00801A92"/>
    <w:pPr>
      <w:ind w:left="720"/>
      <w:contextualSpacing/>
    </w:pPr>
  </w:style>
  <w:style w:type="character" w:styleId="IntenseEmphasis">
    <w:name w:val="Intense Emphasis"/>
    <w:basedOn w:val="DefaultParagraphFont"/>
    <w:uiPriority w:val="21"/>
    <w:qFormat/>
    <w:rsid w:val="00801A92"/>
    <w:rPr>
      <w:i/>
      <w:iCs/>
      <w:color w:val="0F4761" w:themeColor="accent1" w:themeShade="BF"/>
    </w:rPr>
  </w:style>
  <w:style w:type="paragraph" w:styleId="IntenseQuote">
    <w:name w:val="Intense Quote"/>
    <w:basedOn w:val="Normal"/>
    <w:next w:val="Normal"/>
    <w:link w:val="IntenseQuoteChar"/>
    <w:uiPriority w:val="30"/>
    <w:qFormat/>
    <w:rsid w:val="00801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A92"/>
    <w:rPr>
      <w:i/>
      <w:iCs/>
      <w:color w:val="0F4761" w:themeColor="accent1" w:themeShade="BF"/>
    </w:rPr>
  </w:style>
  <w:style w:type="character" w:styleId="IntenseReference">
    <w:name w:val="Intense Reference"/>
    <w:basedOn w:val="DefaultParagraphFont"/>
    <w:uiPriority w:val="32"/>
    <w:qFormat/>
    <w:rsid w:val="00801A92"/>
    <w:rPr>
      <w:b/>
      <w:bCs/>
      <w:smallCaps/>
      <w:color w:val="0F4761" w:themeColor="accent1" w:themeShade="BF"/>
      <w:spacing w:val="5"/>
    </w:rPr>
  </w:style>
  <w:style w:type="paragraph" w:styleId="FootnoteText">
    <w:name w:val="footnote text"/>
    <w:basedOn w:val="Normal"/>
    <w:link w:val="FootnoteTextChar"/>
    <w:uiPriority w:val="99"/>
    <w:semiHidden/>
    <w:unhideWhenUsed/>
    <w:rsid w:val="00B75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68B"/>
    <w:rPr>
      <w:sz w:val="20"/>
      <w:szCs w:val="20"/>
    </w:rPr>
  </w:style>
  <w:style w:type="character" w:styleId="FootnoteReference">
    <w:name w:val="footnote reference"/>
    <w:basedOn w:val="DefaultParagraphFont"/>
    <w:uiPriority w:val="99"/>
    <w:semiHidden/>
    <w:unhideWhenUsed/>
    <w:rsid w:val="00B7568B"/>
    <w:rPr>
      <w:vertAlign w:val="superscript"/>
    </w:rPr>
  </w:style>
  <w:style w:type="paragraph" w:styleId="NormalWeb">
    <w:name w:val="Normal (Web)"/>
    <w:basedOn w:val="Normal"/>
    <w:uiPriority w:val="99"/>
    <w:semiHidden/>
    <w:unhideWhenUsed/>
    <w:rsid w:val="009779CD"/>
    <w:rPr>
      <w:rFonts w:ascii="Times New Roman" w:hAnsi="Times New Roman" w:cs="Times New Roman"/>
      <w:sz w:val="24"/>
      <w:szCs w:val="24"/>
    </w:rPr>
  </w:style>
  <w:style w:type="character" w:styleId="Hyperlink">
    <w:name w:val="Hyperlink"/>
    <w:basedOn w:val="DefaultParagraphFont"/>
    <w:uiPriority w:val="99"/>
    <w:unhideWhenUsed/>
    <w:rsid w:val="009779CD"/>
    <w:rPr>
      <w:color w:val="467886" w:themeColor="hyperlink"/>
      <w:u w:val="single"/>
    </w:rPr>
  </w:style>
  <w:style w:type="character" w:styleId="UnresolvedMention">
    <w:name w:val="Unresolved Mention"/>
    <w:basedOn w:val="DefaultParagraphFont"/>
    <w:uiPriority w:val="99"/>
    <w:semiHidden/>
    <w:unhideWhenUsed/>
    <w:rsid w:val="009779CD"/>
    <w:rPr>
      <w:color w:val="605E5C"/>
      <w:shd w:val="clear" w:color="auto" w:fill="E1DFDD"/>
    </w:rPr>
  </w:style>
  <w:style w:type="character" w:styleId="CommentReference">
    <w:name w:val="annotation reference"/>
    <w:basedOn w:val="DefaultParagraphFont"/>
    <w:uiPriority w:val="99"/>
    <w:semiHidden/>
    <w:unhideWhenUsed/>
    <w:rsid w:val="00ED6C46"/>
    <w:rPr>
      <w:sz w:val="16"/>
      <w:szCs w:val="16"/>
    </w:rPr>
  </w:style>
  <w:style w:type="paragraph" w:styleId="CommentText">
    <w:name w:val="annotation text"/>
    <w:basedOn w:val="Normal"/>
    <w:link w:val="CommentTextChar"/>
    <w:uiPriority w:val="99"/>
    <w:unhideWhenUsed/>
    <w:rsid w:val="00ED6C46"/>
    <w:pPr>
      <w:spacing w:line="240" w:lineRule="auto"/>
    </w:pPr>
    <w:rPr>
      <w:sz w:val="20"/>
      <w:szCs w:val="20"/>
    </w:rPr>
  </w:style>
  <w:style w:type="character" w:customStyle="1" w:styleId="CommentTextChar">
    <w:name w:val="Comment Text Char"/>
    <w:basedOn w:val="DefaultParagraphFont"/>
    <w:link w:val="CommentText"/>
    <w:uiPriority w:val="99"/>
    <w:rsid w:val="00ED6C46"/>
    <w:rPr>
      <w:sz w:val="20"/>
      <w:szCs w:val="20"/>
    </w:rPr>
  </w:style>
  <w:style w:type="paragraph" w:styleId="CommentSubject">
    <w:name w:val="annotation subject"/>
    <w:basedOn w:val="CommentText"/>
    <w:next w:val="CommentText"/>
    <w:link w:val="CommentSubjectChar"/>
    <w:uiPriority w:val="99"/>
    <w:semiHidden/>
    <w:unhideWhenUsed/>
    <w:rsid w:val="00ED6C46"/>
    <w:rPr>
      <w:b/>
      <w:bCs/>
    </w:rPr>
  </w:style>
  <w:style w:type="character" w:customStyle="1" w:styleId="CommentSubjectChar">
    <w:name w:val="Comment Subject Char"/>
    <w:basedOn w:val="CommentTextChar"/>
    <w:link w:val="CommentSubject"/>
    <w:uiPriority w:val="99"/>
    <w:semiHidden/>
    <w:rsid w:val="00ED6C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409255">
      <w:bodyDiv w:val="1"/>
      <w:marLeft w:val="0"/>
      <w:marRight w:val="0"/>
      <w:marTop w:val="0"/>
      <w:marBottom w:val="0"/>
      <w:divBdr>
        <w:top w:val="none" w:sz="0" w:space="0" w:color="auto"/>
        <w:left w:val="none" w:sz="0" w:space="0" w:color="auto"/>
        <w:bottom w:val="none" w:sz="0" w:space="0" w:color="auto"/>
        <w:right w:val="none" w:sz="0" w:space="0" w:color="auto"/>
      </w:divBdr>
    </w:div>
    <w:div w:id="440802022">
      <w:bodyDiv w:val="1"/>
      <w:marLeft w:val="0"/>
      <w:marRight w:val="0"/>
      <w:marTop w:val="0"/>
      <w:marBottom w:val="0"/>
      <w:divBdr>
        <w:top w:val="none" w:sz="0" w:space="0" w:color="auto"/>
        <w:left w:val="none" w:sz="0" w:space="0" w:color="auto"/>
        <w:bottom w:val="none" w:sz="0" w:space="0" w:color="auto"/>
        <w:right w:val="none" w:sz="0" w:space="0" w:color="auto"/>
      </w:divBdr>
    </w:div>
    <w:div w:id="454100476">
      <w:bodyDiv w:val="1"/>
      <w:marLeft w:val="0"/>
      <w:marRight w:val="0"/>
      <w:marTop w:val="0"/>
      <w:marBottom w:val="0"/>
      <w:divBdr>
        <w:top w:val="none" w:sz="0" w:space="0" w:color="auto"/>
        <w:left w:val="none" w:sz="0" w:space="0" w:color="auto"/>
        <w:bottom w:val="none" w:sz="0" w:space="0" w:color="auto"/>
        <w:right w:val="none" w:sz="0" w:space="0" w:color="auto"/>
      </w:divBdr>
    </w:div>
    <w:div w:id="759134332">
      <w:bodyDiv w:val="1"/>
      <w:marLeft w:val="0"/>
      <w:marRight w:val="0"/>
      <w:marTop w:val="0"/>
      <w:marBottom w:val="0"/>
      <w:divBdr>
        <w:top w:val="none" w:sz="0" w:space="0" w:color="auto"/>
        <w:left w:val="none" w:sz="0" w:space="0" w:color="auto"/>
        <w:bottom w:val="none" w:sz="0" w:space="0" w:color="auto"/>
        <w:right w:val="none" w:sz="0" w:space="0" w:color="auto"/>
      </w:divBdr>
    </w:div>
    <w:div w:id="1470630359">
      <w:bodyDiv w:val="1"/>
      <w:marLeft w:val="0"/>
      <w:marRight w:val="0"/>
      <w:marTop w:val="0"/>
      <w:marBottom w:val="0"/>
      <w:divBdr>
        <w:top w:val="none" w:sz="0" w:space="0" w:color="auto"/>
        <w:left w:val="none" w:sz="0" w:space="0" w:color="auto"/>
        <w:bottom w:val="none" w:sz="0" w:space="0" w:color="auto"/>
        <w:right w:val="none" w:sz="0" w:space="0" w:color="auto"/>
      </w:divBdr>
    </w:div>
    <w:div w:id="18382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piie.com/blogs/realtime-economics/what-indo-pacific-economic-framework-and-will-it-work" TargetMode="External"/><Relationship Id="rId13" Type="http://schemas.openxmlformats.org/officeDocument/2006/relationships/hyperlink" Target="https://www.commerce.gov/sites/default/files/2024-03/IPEF-PIV-Fair-Economy-Agreement.pdf" TargetMode="External"/><Relationship Id="rId18" Type="http://schemas.openxmlformats.org/officeDocument/2006/relationships/hyperlink" Target="https://www.aph.gov.au/-/media/02_Parliamentary_Business/24_Committees/244_Joint_Committees/JSCT/2024/IPEF_Fair_Economy/PIA.pdf?la=en&amp;hash=6940124AB3FC2BCAB0CBB7F961D67D41FEF0F2AB" TargetMode="External"/><Relationship Id="rId3" Type="http://schemas.openxmlformats.org/officeDocument/2006/relationships/hyperlink" Target="https://sg.usembassy.gov/press-statement-on-indo-pacific-economic-framework-for-prosperity-ministerial-meeting-in-singapore/" TargetMode="External"/><Relationship Id="rId7" Type="http://schemas.openxmlformats.org/officeDocument/2006/relationships/hyperlink" Target="https://perma.cc/23SX-YXH8" TargetMode="External"/><Relationship Id="rId12" Type="http://schemas.openxmlformats.org/officeDocument/2006/relationships/hyperlink" Target="https://perma.cc/C3KG-XHGH" TargetMode="External"/><Relationship Id="rId17" Type="http://schemas.openxmlformats.org/officeDocument/2006/relationships/hyperlink" Target="https://crsreports.congress.gov/product/pdf/IF/IF12373" TargetMode="External"/><Relationship Id="rId2" Type="http://schemas.openxmlformats.org/officeDocument/2006/relationships/hyperlink" Target="https://perma.cc/4F68-AEC6" TargetMode="External"/><Relationship Id="rId16" Type="http://schemas.openxmlformats.org/officeDocument/2006/relationships/hyperlink" Target="https://www.reuters.com/world/us/trump-vows-kill-asia-trade-deal-being-pursued-by-biden-if-elected-2023-11-19/" TargetMode="External"/><Relationship Id="rId1" Type="http://schemas.openxmlformats.org/officeDocument/2006/relationships/hyperlink" Target="https://www.commerce.gov/ipef/timeline" TargetMode="External"/><Relationship Id="rId6" Type="http://schemas.openxmlformats.org/officeDocument/2006/relationships/hyperlink" Target="https://currentaffairs.khanglobalstudies.com/3rd-ministerial-meeting-of-indo-pacific-economic-framework-for-prosperity/" TargetMode="External"/><Relationship Id="rId11" Type="http://schemas.openxmlformats.org/officeDocument/2006/relationships/hyperlink" Target="https://www.state.gov/ipef-fair-economy-agreement" TargetMode="External"/><Relationship Id="rId5" Type="http://schemas.openxmlformats.org/officeDocument/2006/relationships/hyperlink" Target="https://www.commerce.gov/ipef/pillar-i" TargetMode="External"/><Relationship Id="rId15" Type="http://schemas.openxmlformats.org/officeDocument/2006/relationships/hyperlink" Target="https://perma.cc/J2SG-2U5R" TargetMode="External"/><Relationship Id="rId10" Type="http://schemas.openxmlformats.org/officeDocument/2006/relationships/hyperlink" Target="https://perma.cc/N7X2-FGUJ" TargetMode="External"/><Relationship Id="rId4" Type="http://schemas.openxmlformats.org/officeDocument/2006/relationships/hyperlink" Target="https://perma.cc/J2SG-2U5R" TargetMode="External"/><Relationship Id="rId9" Type="http://schemas.openxmlformats.org/officeDocument/2006/relationships/hyperlink" Target="https://www.state.gov/wp-content/uploads/2024/10/IPEF-Fair-Economy-Agreement.pdf" TargetMode="External"/><Relationship Id="rId14" Type="http://schemas.openxmlformats.org/officeDocument/2006/relationships/hyperlink" Target="https://sg.usembassy.gov/press-statement-on-indo-pacific-economic-framework-for-prosperity-ministerial-meeting-in-singap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F5ED9-7222-4458-98D2-D1ECA721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5</Pages>
  <Words>872</Words>
  <Characters>4738</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Semadeni, Allison K</dc:creator>
  <cp:keywords/>
  <dc:description/>
  <cp:lastModifiedBy>Semadeni, Allison K</cp:lastModifiedBy>
  <cp:revision>2</cp:revision>
  <dcterms:created xsi:type="dcterms:W3CDTF">2024-11-04T00:33:00Z</dcterms:created>
  <dcterms:modified xsi:type="dcterms:W3CDTF">2024-11-14T05:35:00Z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ec4c940d-d25d-41bc-8ec4-7ddc4641ebd0</vt:lpwstr>
  </property>
</Properties>
</file>